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C2" w:rsidRPr="00C75EC2" w:rsidRDefault="00C75EC2" w:rsidP="00C75EC2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C2">
        <w:rPr>
          <w:rFonts w:ascii="Times New Roman" w:hAnsi="Times New Roman" w:cs="Times New Roman"/>
          <w:b/>
          <w:sz w:val="28"/>
          <w:szCs w:val="28"/>
        </w:rPr>
        <w:t>OTROS CONTRATOS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EC2590" w:rsidP="00C75EC2">
      <w:pPr>
        <w:pStyle w:val="Sinespaciad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.- </w:t>
      </w:r>
      <w:r w:rsidR="00C75EC2" w:rsidRPr="00C75EC2">
        <w:rPr>
          <w:rFonts w:ascii="Times New Roman" w:hAnsi="Times New Roman" w:cs="Times New Roman"/>
          <w:b/>
          <w:color w:val="FF0000"/>
          <w:sz w:val="24"/>
          <w:szCs w:val="24"/>
        </w:rPr>
        <w:t>Contratos de trabajo de sustitución por anticipación de la edad de jubilación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Este contrato deberá formalizarse por escrito y tiene por objeto la contratación de trabajadores desempleados en sustitución de trabajadores que anticipen su edad ordinaria de jubilación de 65 a 64 años.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La duración del contrato será como mínimo de un año y en el mismo deberá constar el nombre del trabajador que se sustituye. El contrato de sustitución podrá concertarse al amparo de cualquiera de las modalidades de contratación, excepto la contratación a tiempo parcial, y el contrato eventual por circunstancias de la producción.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EC2590" w:rsidP="00C75EC2">
      <w:pPr>
        <w:pStyle w:val="Sinespaciad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.- </w:t>
      </w:r>
      <w:r w:rsidR="00C75EC2" w:rsidRPr="00C75EC2">
        <w:rPr>
          <w:rFonts w:ascii="Times New Roman" w:hAnsi="Times New Roman" w:cs="Times New Roman"/>
          <w:b/>
          <w:color w:val="FF0000"/>
          <w:sz w:val="24"/>
          <w:szCs w:val="24"/>
        </w:rPr>
        <w:t>Contrato de trabajo a domicilio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Su duración podrá ser indefinida o determinada y deberá formalizarse por escrito, con visado del Servicio Público de Empleo, haciendo constar el lugar en el que se realice la prestación.</w:t>
      </w:r>
      <w:r w:rsidR="00EC2590">
        <w:rPr>
          <w:rFonts w:ascii="Times New Roman" w:hAnsi="Times New Roman" w:cs="Times New Roman"/>
          <w:sz w:val="24"/>
          <w:szCs w:val="24"/>
        </w:rPr>
        <w:t xml:space="preserve"> </w:t>
      </w:r>
      <w:r w:rsidRPr="00C75EC2">
        <w:rPr>
          <w:rFonts w:ascii="Times New Roman" w:hAnsi="Times New Roman" w:cs="Times New Roman"/>
          <w:sz w:val="24"/>
          <w:szCs w:val="24"/>
        </w:rPr>
        <w:t>El trabajo contratado se realizará en el domicilio del trabajador, o lugar libremente elegido por éste, sin la vigilancia del empresario.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EC2590" w:rsidP="00C75EC2">
      <w:pPr>
        <w:pStyle w:val="Sinespaciad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.- </w:t>
      </w:r>
      <w:r w:rsidR="00C75EC2" w:rsidRPr="00C75EC2">
        <w:rPr>
          <w:rFonts w:ascii="Times New Roman" w:hAnsi="Times New Roman" w:cs="Times New Roman"/>
          <w:b/>
          <w:color w:val="FF0000"/>
          <w:sz w:val="24"/>
          <w:szCs w:val="24"/>
        </w:rPr>
        <w:t>Contrato de trabajo en grupo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Este contrato se celebra entre un empresario y un grupo de trabajadores considerado en su totalidad, no teniendo el empresario frente a cada uno de los miembros del grupo los derechos y deberes que como tal le competen.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El jefe del grupo ostenta la representación de los trabajadores que lo integran, respondiendo de las obligaciones inherentes a dicha representación. El empresario sólo puede ejercer sus derechos y obligaciones con el jefe del grupo.</w:t>
      </w:r>
    </w:p>
    <w:p w:rsidR="00C75EC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53942" w:rsidRPr="00C75EC2" w:rsidRDefault="00C75EC2" w:rsidP="00C75E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Su duración podrá ser indefinida o determinada y el contrato podrá ser verbal o escrito, comunicándose en todo caso al Servicio Público de Empleo en el plazo de diez días desde su celebración.</w:t>
      </w:r>
    </w:p>
    <w:sectPr w:rsidR="00453942" w:rsidRPr="00C75EC2" w:rsidSect="00B10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5EC2"/>
    <w:rsid w:val="00317ED3"/>
    <w:rsid w:val="006F268B"/>
    <w:rsid w:val="008F7EAB"/>
    <w:rsid w:val="00902658"/>
    <w:rsid w:val="00B033F7"/>
    <w:rsid w:val="00B04169"/>
    <w:rsid w:val="00B10045"/>
    <w:rsid w:val="00C75EC2"/>
    <w:rsid w:val="00EC2590"/>
    <w:rsid w:val="00E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5EC2"/>
    <w:pPr>
      <w:spacing w:after="0" w:line="240" w:lineRule="auto"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2011-02-15T10:31:00Z</dcterms:created>
  <dcterms:modified xsi:type="dcterms:W3CDTF">2011-02-15T10:34:00Z</dcterms:modified>
</cp:coreProperties>
</file>