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F29" w:rsidRPr="00B4652F" w:rsidRDefault="005A35DD" w:rsidP="002B3724">
      <w:pPr>
        <w:pBdr>
          <w:top w:val="single" w:sz="4" w:space="1" w:color="auto"/>
          <w:left w:val="single" w:sz="4" w:space="4" w:color="auto"/>
          <w:bottom w:val="single" w:sz="4" w:space="0" w:color="auto"/>
          <w:right w:val="single" w:sz="4" w:space="4" w:color="auto"/>
        </w:pBdr>
        <w:spacing w:before="240"/>
        <w:jc w:val="center"/>
        <w:rPr>
          <w:rFonts w:ascii="Arial" w:hAnsi="Arial" w:cs="Arial"/>
          <w:b/>
          <w:bCs/>
          <w:color w:val="1F497D"/>
          <w:sz w:val="24"/>
          <w:szCs w:val="24"/>
        </w:rPr>
      </w:pPr>
      <w:r w:rsidRPr="00B4652F">
        <w:rPr>
          <w:rFonts w:ascii="Arial" w:hAnsi="Arial" w:cs="Arial"/>
          <w:b/>
          <w:bCs/>
          <w:color w:val="1F497D"/>
          <w:sz w:val="24"/>
          <w:szCs w:val="24"/>
        </w:rPr>
        <w:t xml:space="preserve"> </w:t>
      </w:r>
      <w:r w:rsidR="00AD35A7" w:rsidRPr="00B4652F">
        <w:rPr>
          <w:rFonts w:ascii="Arial" w:hAnsi="Arial" w:cs="Arial"/>
          <w:b/>
          <w:bCs/>
          <w:color w:val="1F497D"/>
          <w:sz w:val="24"/>
          <w:szCs w:val="24"/>
        </w:rPr>
        <w:t>COMPARECENCIA DE</w:t>
      </w:r>
      <w:r w:rsidR="00453CD1" w:rsidRPr="00B4652F">
        <w:rPr>
          <w:rFonts w:ascii="Arial" w:hAnsi="Arial" w:cs="Arial"/>
          <w:b/>
          <w:bCs/>
          <w:color w:val="1F497D"/>
          <w:sz w:val="24"/>
          <w:szCs w:val="24"/>
        </w:rPr>
        <w:t xml:space="preserve"> </w:t>
      </w:r>
      <w:r w:rsidR="00AD35A7" w:rsidRPr="00B4652F">
        <w:rPr>
          <w:rFonts w:ascii="Arial" w:hAnsi="Arial" w:cs="Arial"/>
          <w:b/>
          <w:bCs/>
          <w:color w:val="1F497D"/>
          <w:sz w:val="24"/>
          <w:szCs w:val="24"/>
        </w:rPr>
        <w:t>L</w:t>
      </w:r>
      <w:r w:rsidR="00453CD1" w:rsidRPr="00B4652F">
        <w:rPr>
          <w:rFonts w:ascii="Arial" w:hAnsi="Arial" w:cs="Arial"/>
          <w:b/>
          <w:bCs/>
          <w:color w:val="1F497D"/>
          <w:sz w:val="24"/>
          <w:szCs w:val="24"/>
        </w:rPr>
        <w:t>A MINISTRA</w:t>
      </w:r>
      <w:r w:rsidR="00AD35A7" w:rsidRPr="00B4652F">
        <w:rPr>
          <w:rFonts w:ascii="Arial" w:hAnsi="Arial" w:cs="Arial"/>
          <w:b/>
          <w:bCs/>
          <w:color w:val="1F497D"/>
          <w:sz w:val="24"/>
          <w:szCs w:val="24"/>
        </w:rPr>
        <w:t xml:space="preserve"> DE ECONOMÍA Y </w:t>
      </w:r>
      <w:r w:rsidR="00453CD1" w:rsidRPr="00B4652F">
        <w:rPr>
          <w:rFonts w:ascii="Arial" w:hAnsi="Arial" w:cs="Arial"/>
          <w:b/>
          <w:bCs/>
          <w:color w:val="1F497D"/>
          <w:sz w:val="24"/>
          <w:szCs w:val="24"/>
        </w:rPr>
        <w:t>EMPRESA</w:t>
      </w:r>
      <w:r w:rsidR="00503AFD" w:rsidRPr="00B4652F">
        <w:rPr>
          <w:rFonts w:ascii="Arial" w:hAnsi="Arial" w:cs="Arial"/>
          <w:b/>
          <w:bCs/>
          <w:color w:val="1F497D"/>
          <w:sz w:val="24"/>
          <w:szCs w:val="24"/>
        </w:rPr>
        <w:t xml:space="preserve"> </w:t>
      </w:r>
      <w:r w:rsidR="00E25BEC" w:rsidRPr="00B4652F">
        <w:rPr>
          <w:rFonts w:ascii="Arial" w:hAnsi="Arial" w:cs="Arial"/>
          <w:b/>
          <w:bCs/>
          <w:color w:val="1F497D"/>
          <w:sz w:val="24"/>
          <w:szCs w:val="24"/>
        </w:rPr>
        <w:t>PARA INFORMAR SOBRE LAS LÍNEAS GENERALES DE LA POLÍTICA DE SU DEPARTAMENTO</w:t>
      </w:r>
    </w:p>
    <w:p w:rsidR="001A187F" w:rsidRPr="00B4652F" w:rsidRDefault="00C40351" w:rsidP="002B3724">
      <w:pPr>
        <w:pBdr>
          <w:top w:val="single" w:sz="4" w:space="1" w:color="auto"/>
          <w:left w:val="single" w:sz="4" w:space="4" w:color="auto"/>
          <w:bottom w:val="single" w:sz="4" w:space="0" w:color="auto"/>
          <w:right w:val="single" w:sz="4" w:space="4" w:color="auto"/>
        </w:pBdr>
        <w:spacing w:before="240"/>
        <w:jc w:val="center"/>
        <w:rPr>
          <w:rFonts w:ascii="Arial" w:hAnsi="Arial" w:cs="Arial"/>
          <w:b/>
          <w:bCs/>
          <w:color w:val="1F497D"/>
          <w:sz w:val="24"/>
          <w:szCs w:val="24"/>
        </w:rPr>
      </w:pPr>
      <w:r w:rsidRPr="00B4652F">
        <w:rPr>
          <w:rFonts w:ascii="Arial" w:hAnsi="Arial" w:cs="Arial"/>
          <w:b/>
          <w:bCs/>
          <w:color w:val="1F497D"/>
          <w:sz w:val="24"/>
          <w:szCs w:val="24"/>
        </w:rPr>
        <w:t>Martes</w:t>
      </w:r>
      <w:r w:rsidR="00CC56EB" w:rsidRPr="00B4652F">
        <w:rPr>
          <w:rFonts w:ascii="Arial" w:hAnsi="Arial" w:cs="Arial"/>
          <w:b/>
          <w:bCs/>
          <w:color w:val="1F497D"/>
          <w:sz w:val="24"/>
          <w:szCs w:val="24"/>
        </w:rPr>
        <w:t xml:space="preserve">, </w:t>
      </w:r>
      <w:r w:rsidR="00D27E4E" w:rsidRPr="00B4652F">
        <w:rPr>
          <w:rFonts w:ascii="Arial" w:hAnsi="Arial" w:cs="Arial"/>
          <w:b/>
          <w:bCs/>
          <w:color w:val="1F497D"/>
          <w:sz w:val="24"/>
          <w:szCs w:val="24"/>
        </w:rPr>
        <w:t>10</w:t>
      </w:r>
      <w:r w:rsidR="00CC56EB" w:rsidRPr="00B4652F">
        <w:rPr>
          <w:rFonts w:ascii="Arial" w:hAnsi="Arial" w:cs="Arial"/>
          <w:b/>
          <w:bCs/>
          <w:color w:val="1F497D"/>
          <w:sz w:val="24"/>
          <w:szCs w:val="24"/>
        </w:rPr>
        <w:t xml:space="preserve"> de </w:t>
      </w:r>
      <w:r w:rsidR="003C3522" w:rsidRPr="00B4652F">
        <w:rPr>
          <w:rFonts w:ascii="Arial" w:hAnsi="Arial" w:cs="Arial"/>
          <w:b/>
          <w:bCs/>
          <w:color w:val="1F497D"/>
          <w:sz w:val="24"/>
          <w:szCs w:val="24"/>
        </w:rPr>
        <w:t>jul</w:t>
      </w:r>
      <w:r w:rsidR="00453CD1" w:rsidRPr="00B4652F">
        <w:rPr>
          <w:rFonts w:ascii="Arial" w:hAnsi="Arial" w:cs="Arial"/>
          <w:b/>
          <w:bCs/>
          <w:color w:val="1F497D"/>
          <w:sz w:val="24"/>
          <w:szCs w:val="24"/>
        </w:rPr>
        <w:t>io</w:t>
      </w:r>
      <w:r w:rsidR="00CC56EB" w:rsidRPr="00B4652F">
        <w:rPr>
          <w:rFonts w:ascii="Arial" w:hAnsi="Arial" w:cs="Arial"/>
          <w:b/>
          <w:bCs/>
          <w:color w:val="1F497D"/>
          <w:sz w:val="24"/>
          <w:szCs w:val="24"/>
        </w:rPr>
        <w:t xml:space="preserve"> de 2018</w:t>
      </w:r>
    </w:p>
    <w:p w:rsidR="000D36CA" w:rsidRPr="00B4652F" w:rsidRDefault="000D36CA" w:rsidP="002B3724">
      <w:pPr>
        <w:spacing w:before="240"/>
        <w:contextualSpacing/>
        <w:jc w:val="both"/>
        <w:rPr>
          <w:rFonts w:ascii="Arial" w:hAnsi="Arial" w:cs="Arial"/>
          <w:sz w:val="24"/>
          <w:szCs w:val="24"/>
        </w:rPr>
      </w:pPr>
    </w:p>
    <w:p w:rsidR="000D36CA" w:rsidRPr="00B4652F" w:rsidRDefault="00E84E09" w:rsidP="002B3724">
      <w:pPr>
        <w:spacing w:before="120" w:line="360" w:lineRule="auto"/>
        <w:jc w:val="both"/>
        <w:rPr>
          <w:rFonts w:ascii="Arial" w:hAnsi="Arial" w:cs="Arial"/>
          <w:sz w:val="24"/>
          <w:szCs w:val="24"/>
        </w:rPr>
      </w:pPr>
      <w:r w:rsidRPr="00B4652F">
        <w:rPr>
          <w:rFonts w:ascii="Arial" w:hAnsi="Arial" w:cs="Arial"/>
          <w:sz w:val="24"/>
          <w:szCs w:val="24"/>
        </w:rPr>
        <w:t>Muchas gracias, Presidente.</w:t>
      </w:r>
    </w:p>
    <w:p w:rsidR="003F7F4B" w:rsidRPr="00B4652F" w:rsidRDefault="00303D3C" w:rsidP="002B3724">
      <w:pPr>
        <w:spacing w:before="120" w:line="360" w:lineRule="auto"/>
        <w:contextualSpacing/>
        <w:jc w:val="both"/>
        <w:rPr>
          <w:rFonts w:ascii="Arial" w:hAnsi="Arial" w:cs="Arial"/>
          <w:sz w:val="24"/>
          <w:szCs w:val="24"/>
        </w:rPr>
      </w:pPr>
      <w:r w:rsidRPr="00B4652F">
        <w:rPr>
          <w:rFonts w:ascii="Arial" w:eastAsia="Times New Roman" w:hAnsi="Arial" w:cs="Arial"/>
          <w:sz w:val="24"/>
          <w:szCs w:val="24"/>
          <w:lang w:eastAsia="es-ES"/>
        </w:rPr>
        <w:t xml:space="preserve">Señorías, </w:t>
      </w:r>
      <w:r w:rsidR="007721A3" w:rsidRPr="00B4652F">
        <w:rPr>
          <w:rFonts w:ascii="Arial" w:eastAsia="Times New Roman" w:hAnsi="Arial" w:cs="Arial"/>
          <w:sz w:val="24"/>
          <w:szCs w:val="24"/>
          <w:lang w:eastAsia="es-ES"/>
        </w:rPr>
        <w:t>es un honor para mí comparecer por primera vez ante el Congreso de los Diputados en mi condición de ministra de Economía y Empresa del Gobierno de España.</w:t>
      </w:r>
    </w:p>
    <w:p w:rsidR="002B3724" w:rsidRPr="00B4652F" w:rsidRDefault="002B3724" w:rsidP="002B3724">
      <w:pPr>
        <w:spacing w:before="120" w:line="360" w:lineRule="auto"/>
        <w:contextualSpacing/>
        <w:jc w:val="both"/>
        <w:rPr>
          <w:rFonts w:ascii="Arial" w:hAnsi="Arial" w:cs="Arial"/>
          <w:sz w:val="24"/>
          <w:szCs w:val="24"/>
        </w:rPr>
      </w:pPr>
    </w:p>
    <w:p w:rsidR="007721A3" w:rsidRPr="00B4652F" w:rsidRDefault="007721A3" w:rsidP="002B3724">
      <w:pPr>
        <w:spacing w:before="120" w:line="360" w:lineRule="auto"/>
        <w:contextualSpacing/>
        <w:jc w:val="both"/>
        <w:rPr>
          <w:rFonts w:ascii="Arial" w:hAnsi="Arial" w:cs="Arial"/>
          <w:sz w:val="24"/>
          <w:szCs w:val="24"/>
        </w:rPr>
      </w:pPr>
      <w:r w:rsidRPr="00B4652F">
        <w:rPr>
          <w:rFonts w:ascii="Arial" w:hAnsi="Arial" w:cs="Arial"/>
          <w:sz w:val="24"/>
          <w:szCs w:val="24"/>
        </w:rPr>
        <w:t>Lo hago a petición propia, pero también de la gran mayoría de los grupos parlamentarios, para explicar las líneas generales del departamento que dirijo</w:t>
      </w:r>
      <w:r w:rsidR="00740E4F" w:rsidRPr="00B4652F">
        <w:rPr>
          <w:rFonts w:ascii="Arial" w:hAnsi="Arial" w:cs="Arial"/>
          <w:sz w:val="24"/>
          <w:szCs w:val="24"/>
        </w:rPr>
        <w:t>,</w:t>
      </w:r>
      <w:r w:rsidRPr="00B4652F">
        <w:rPr>
          <w:rFonts w:ascii="Arial" w:hAnsi="Arial" w:cs="Arial"/>
          <w:sz w:val="24"/>
          <w:szCs w:val="24"/>
        </w:rPr>
        <w:t xml:space="preserve"> así como para avanzar algunas de mis prioridades en</w:t>
      </w:r>
      <w:r w:rsidR="00F64F2E" w:rsidRPr="00B4652F">
        <w:rPr>
          <w:rFonts w:ascii="Arial" w:hAnsi="Arial" w:cs="Arial"/>
          <w:sz w:val="24"/>
          <w:szCs w:val="24"/>
        </w:rPr>
        <w:t xml:space="preserve"> materia de política económica,</w:t>
      </w:r>
      <w:r w:rsidRPr="00B4652F">
        <w:rPr>
          <w:rFonts w:ascii="Arial" w:hAnsi="Arial" w:cs="Arial"/>
          <w:sz w:val="24"/>
          <w:szCs w:val="24"/>
        </w:rPr>
        <w:t xml:space="preserve"> apoyo a la empresa</w:t>
      </w:r>
      <w:r w:rsidR="00F64F2E" w:rsidRPr="00B4652F">
        <w:rPr>
          <w:rFonts w:ascii="Arial" w:hAnsi="Arial" w:cs="Arial"/>
          <w:sz w:val="24"/>
          <w:szCs w:val="24"/>
        </w:rPr>
        <w:t xml:space="preserve"> y agenda digital</w:t>
      </w:r>
      <w:r w:rsidRPr="00B4652F">
        <w:rPr>
          <w:rFonts w:ascii="Arial" w:hAnsi="Arial" w:cs="Arial"/>
          <w:sz w:val="24"/>
          <w:szCs w:val="24"/>
        </w:rPr>
        <w:t>.</w:t>
      </w:r>
    </w:p>
    <w:p w:rsidR="002B3724" w:rsidRPr="00B4652F" w:rsidRDefault="002B3724" w:rsidP="002B3724">
      <w:pPr>
        <w:spacing w:before="120" w:line="360" w:lineRule="auto"/>
        <w:contextualSpacing/>
        <w:jc w:val="both"/>
        <w:rPr>
          <w:rFonts w:ascii="Arial" w:hAnsi="Arial" w:cs="Arial"/>
          <w:sz w:val="24"/>
          <w:szCs w:val="24"/>
        </w:rPr>
      </w:pPr>
    </w:p>
    <w:p w:rsidR="007721A3" w:rsidRPr="00B4652F" w:rsidRDefault="00740E4F"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Permítanme comenzar señalando que tengo la firme intención de mantener una interlocución constante y fluida con sus Señorías con el objetivo de poder consensuar el </w:t>
      </w:r>
      <w:r w:rsidR="009B6EFE" w:rsidRPr="00B4652F">
        <w:rPr>
          <w:rFonts w:ascii="Arial" w:hAnsi="Arial" w:cs="Arial"/>
          <w:sz w:val="24"/>
          <w:szCs w:val="24"/>
        </w:rPr>
        <w:t>mayor número</w:t>
      </w:r>
      <w:r w:rsidRPr="00B4652F">
        <w:rPr>
          <w:rFonts w:ascii="Arial" w:hAnsi="Arial" w:cs="Arial"/>
          <w:sz w:val="24"/>
          <w:szCs w:val="24"/>
        </w:rPr>
        <w:t xml:space="preserve"> posible de decisiones</w:t>
      </w:r>
      <w:r w:rsidR="009B6EFE" w:rsidRPr="00B4652F">
        <w:rPr>
          <w:rFonts w:ascii="Arial" w:hAnsi="Arial" w:cs="Arial"/>
          <w:sz w:val="24"/>
          <w:szCs w:val="24"/>
        </w:rPr>
        <w:t xml:space="preserve">. </w:t>
      </w:r>
    </w:p>
    <w:p w:rsidR="002B3724" w:rsidRPr="00B4652F" w:rsidRDefault="002B3724" w:rsidP="002B3724">
      <w:pPr>
        <w:spacing w:before="120" w:line="360" w:lineRule="auto"/>
        <w:contextualSpacing/>
        <w:jc w:val="both"/>
        <w:rPr>
          <w:rFonts w:ascii="Arial" w:hAnsi="Arial" w:cs="Arial"/>
          <w:sz w:val="24"/>
          <w:szCs w:val="24"/>
        </w:rPr>
      </w:pPr>
    </w:p>
    <w:p w:rsidR="00F64F2E" w:rsidRPr="00B4652F" w:rsidRDefault="003C3522"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Y lo hago </w:t>
      </w:r>
      <w:r w:rsidR="00447A70" w:rsidRPr="00B4652F">
        <w:rPr>
          <w:rFonts w:ascii="Arial" w:hAnsi="Arial" w:cs="Arial"/>
          <w:sz w:val="24"/>
          <w:szCs w:val="24"/>
        </w:rPr>
        <w:t>por mi</w:t>
      </w:r>
      <w:r w:rsidRPr="00B4652F">
        <w:rPr>
          <w:rFonts w:ascii="Arial" w:hAnsi="Arial" w:cs="Arial"/>
          <w:sz w:val="24"/>
          <w:szCs w:val="24"/>
        </w:rPr>
        <w:t xml:space="preserve"> profunda </w:t>
      </w:r>
      <w:r w:rsidR="00740E4F" w:rsidRPr="00B4652F">
        <w:rPr>
          <w:rFonts w:ascii="Arial" w:hAnsi="Arial" w:cs="Arial"/>
          <w:sz w:val="24"/>
          <w:szCs w:val="24"/>
        </w:rPr>
        <w:t xml:space="preserve">convicción personal de que sólo las medidas que cuentan con </w:t>
      </w:r>
      <w:r w:rsidR="001345AA" w:rsidRPr="00B4652F">
        <w:rPr>
          <w:rFonts w:ascii="Arial" w:hAnsi="Arial" w:cs="Arial"/>
          <w:sz w:val="24"/>
          <w:szCs w:val="24"/>
        </w:rPr>
        <w:t xml:space="preserve">un amplio apoyo </w:t>
      </w:r>
      <w:r w:rsidR="00740E4F" w:rsidRPr="00B4652F">
        <w:rPr>
          <w:rFonts w:ascii="Arial" w:hAnsi="Arial" w:cs="Arial"/>
          <w:sz w:val="24"/>
          <w:szCs w:val="24"/>
        </w:rPr>
        <w:t>perduran en el tiempo y sirven realmente a la sociedad.</w:t>
      </w:r>
      <w:r w:rsidR="00152ADA" w:rsidRPr="00B4652F">
        <w:rPr>
          <w:rFonts w:ascii="Arial" w:hAnsi="Arial" w:cs="Arial"/>
          <w:sz w:val="24"/>
          <w:szCs w:val="24"/>
        </w:rPr>
        <w:t xml:space="preserve"> </w:t>
      </w:r>
    </w:p>
    <w:p w:rsidR="00F64F2E" w:rsidRPr="00B4652F" w:rsidRDefault="00F64F2E" w:rsidP="002B3724">
      <w:pPr>
        <w:spacing w:before="120" w:line="360" w:lineRule="auto"/>
        <w:contextualSpacing/>
        <w:jc w:val="both"/>
        <w:rPr>
          <w:rFonts w:ascii="Arial" w:hAnsi="Arial" w:cs="Arial"/>
          <w:sz w:val="24"/>
          <w:szCs w:val="24"/>
        </w:rPr>
      </w:pPr>
    </w:p>
    <w:p w:rsidR="00740E4F" w:rsidRPr="00B4652F" w:rsidRDefault="00152ADA" w:rsidP="002B3724">
      <w:pPr>
        <w:spacing w:before="120" w:line="360" w:lineRule="auto"/>
        <w:contextualSpacing/>
        <w:jc w:val="both"/>
        <w:rPr>
          <w:rFonts w:ascii="Arial" w:hAnsi="Arial" w:cs="Arial"/>
          <w:sz w:val="24"/>
          <w:szCs w:val="24"/>
        </w:rPr>
      </w:pPr>
      <w:r w:rsidRPr="00B4652F">
        <w:rPr>
          <w:rFonts w:ascii="Arial" w:hAnsi="Arial" w:cs="Arial"/>
          <w:sz w:val="24"/>
          <w:szCs w:val="24"/>
        </w:rPr>
        <w:t>En los últimos años he tenido ocasión de construir excelentes relaciones basadas en la confianza y el respeto mutuo con los miembros del Parlamento Europeo</w:t>
      </w:r>
      <w:r w:rsidR="00F64F2E" w:rsidRPr="00B4652F">
        <w:rPr>
          <w:rFonts w:ascii="Arial" w:hAnsi="Arial" w:cs="Arial"/>
          <w:sz w:val="24"/>
          <w:szCs w:val="24"/>
        </w:rPr>
        <w:t>,</w:t>
      </w:r>
      <w:r w:rsidRPr="00B4652F">
        <w:rPr>
          <w:rFonts w:ascii="Arial" w:hAnsi="Arial" w:cs="Arial"/>
          <w:sz w:val="24"/>
          <w:szCs w:val="24"/>
        </w:rPr>
        <w:t xml:space="preserve"> y estoy decidida a hacer lo mismo con el Parlamento español. </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2B71E9" w:rsidRPr="00B4652F" w:rsidRDefault="001345AA" w:rsidP="002B3724">
      <w:pPr>
        <w:spacing w:before="120" w:line="360" w:lineRule="auto"/>
        <w:contextualSpacing/>
        <w:jc w:val="both"/>
        <w:rPr>
          <w:rFonts w:ascii="Arial" w:hAnsi="Arial" w:cs="Arial"/>
          <w:sz w:val="24"/>
          <w:szCs w:val="24"/>
        </w:rPr>
      </w:pPr>
      <w:r w:rsidRPr="00B4652F">
        <w:rPr>
          <w:rFonts w:ascii="Arial" w:hAnsi="Arial" w:cs="Arial"/>
          <w:sz w:val="24"/>
          <w:szCs w:val="24"/>
        </w:rPr>
        <w:t>Espero contar con su buena predisposición en ese sentido</w:t>
      </w:r>
      <w:r w:rsidR="002B71E9" w:rsidRPr="00B4652F">
        <w:rPr>
          <w:rFonts w:ascii="Arial" w:hAnsi="Arial" w:cs="Arial"/>
          <w:sz w:val="24"/>
          <w:szCs w:val="24"/>
        </w:rPr>
        <w:t>,</w:t>
      </w:r>
      <w:r w:rsidRPr="00B4652F">
        <w:rPr>
          <w:rFonts w:ascii="Arial" w:hAnsi="Arial" w:cs="Arial"/>
          <w:sz w:val="24"/>
          <w:szCs w:val="24"/>
        </w:rPr>
        <w:t xml:space="preserve"> ya que</w:t>
      </w:r>
      <w:r w:rsidR="002B71E9" w:rsidRPr="00B4652F">
        <w:rPr>
          <w:rFonts w:ascii="Arial" w:hAnsi="Arial" w:cs="Arial"/>
          <w:sz w:val="24"/>
          <w:szCs w:val="24"/>
        </w:rPr>
        <w:t xml:space="preserve"> </w:t>
      </w:r>
      <w:r w:rsidR="002B3724" w:rsidRPr="00B4652F">
        <w:rPr>
          <w:rFonts w:ascii="Arial" w:hAnsi="Arial" w:cs="Arial"/>
          <w:sz w:val="24"/>
          <w:szCs w:val="24"/>
        </w:rPr>
        <w:t>los</w:t>
      </w:r>
      <w:r w:rsidR="002B71E9" w:rsidRPr="00B4652F">
        <w:rPr>
          <w:rFonts w:ascii="Arial" w:hAnsi="Arial" w:cs="Arial"/>
          <w:sz w:val="24"/>
          <w:szCs w:val="24"/>
        </w:rPr>
        <w:t xml:space="preserve"> asuntos que ent</w:t>
      </w:r>
      <w:r w:rsidR="003C3522" w:rsidRPr="00B4652F">
        <w:rPr>
          <w:rFonts w:ascii="Arial" w:hAnsi="Arial" w:cs="Arial"/>
          <w:sz w:val="24"/>
          <w:szCs w:val="24"/>
        </w:rPr>
        <w:t xml:space="preserve">ran en mi ámbito de </w:t>
      </w:r>
      <w:r w:rsidR="00E1797C" w:rsidRPr="00B4652F">
        <w:rPr>
          <w:rFonts w:ascii="Arial" w:hAnsi="Arial" w:cs="Arial"/>
          <w:sz w:val="24"/>
          <w:szCs w:val="24"/>
        </w:rPr>
        <w:t>actuación</w:t>
      </w:r>
      <w:r w:rsidR="002B71E9" w:rsidRPr="00B4652F">
        <w:rPr>
          <w:rFonts w:ascii="Arial" w:hAnsi="Arial" w:cs="Arial"/>
          <w:sz w:val="24"/>
          <w:szCs w:val="24"/>
        </w:rPr>
        <w:t xml:space="preserve"> son políticas de Estado </w:t>
      </w:r>
      <w:r w:rsidR="003C3522" w:rsidRPr="00B4652F">
        <w:rPr>
          <w:rFonts w:ascii="Arial" w:hAnsi="Arial" w:cs="Arial"/>
          <w:sz w:val="24"/>
          <w:szCs w:val="24"/>
        </w:rPr>
        <w:t xml:space="preserve">cuyo éxito depende en gran medida de contar con el respaldo de </w:t>
      </w:r>
      <w:r w:rsidR="002B71E9" w:rsidRPr="00B4652F">
        <w:rPr>
          <w:rFonts w:ascii="Arial" w:hAnsi="Arial" w:cs="Arial"/>
          <w:sz w:val="24"/>
          <w:szCs w:val="24"/>
        </w:rPr>
        <w:t>las principales fuerzas políticas.</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F64F2E" w:rsidRPr="00B4652F" w:rsidRDefault="003C3522"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Es el caso, por ejemplo, de la posición española en</w:t>
      </w:r>
      <w:r w:rsidR="00E97E7A" w:rsidRPr="00B4652F">
        <w:rPr>
          <w:rFonts w:ascii="Arial" w:hAnsi="Arial" w:cs="Arial"/>
          <w:sz w:val="24"/>
          <w:szCs w:val="24"/>
        </w:rPr>
        <w:t xml:space="preserve"> el debate sobre el refuerzo de </w:t>
      </w:r>
      <w:r w:rsidRPr="00B4652F">
        <w:rPr>
          <w:rFonts w:ascii="Arial" w:hAnsi="Arial" w:cs="Arial"/>
          <w:sz w:val="24"/>
          <w:szCs w:val="24"/>
        </w:rPr>
        <w:t xml:space="preserve">la Unión Económica y Monetaria y el futuro del euro. </w:t>
      </w:r>
    </w:p>
    <w:p w:rsidR="00F64F2E" w:rsidRPr="00B4652F" w:rsidRDefault="00F64F2E" w:rsidP="002B3724">
      <w:pPr>
        <w:spacing w:before="120" w:line="360" w:lineRule="auto"/>
        <w:contextualSpacing/>
        <w:jc w:val="both"/>
        <w:rPr>
          <w:rFonts w:ascii="Arial" w:hAnsi="Arial" w:cs="Arial"/>
          <w:sz w:val="24"/>
          <w:szCs w:val="24"/>
        </w:rPr>
      </w:pPr>
    </w:p>
    <w:p w:rsidR="003C3522" w:rsidRPr="00B4652F" w:rsidRDefault="003C3522" w:rsidP="002B3724">
      <w:pPr>
        <w:spacing w:before="120" w:line="360" w:lineRule="auto"/>
        <w:contextualSpacing/>
        <w:jc w:val="both"/>
        <w:rPr>
          <w:rFonts w:ascii="Arial" w:hAnsi="Arial" w:cs="Arial"/>
          <w:sz w:val="24"/>
          <w:szCs w:val="24"/>
        </w:rPr>
      </w:pPr>
      <w:r w:rsidRPr="00B4652F">
        <w:rPr>
          <w:rFonts w:ascii="Arial" w:hAnsi="Arial" w:cs="Arial"/>
          <w:sz w:val="24"/>
          <w:szCs w:val="24"/>
        </w:rPr>
        <w:t>Un tema en el que aspiramos</w:t>
      </w:r>
      <w:r w:rsidR="00A352C7" w:rsidRPr="00B4652F">
        <w:rPr>
          <w:rFonts w:ascii="Arial" w:hAnsi="Arial" w:cs="Arial"/>
          <w:sz w:val="24"/>
          <w:szCs w:val="24"/>
        </w:rPr>
        <w:t xml:space="preserve"> a </w:t>
      </w:r>
      <w:r w:rsidR="00E31A82" w:rsidRPr="00B4652F">
        <w:rPr>
          <w:rFonts w:ascii="Arial" w:hAnsi="Arial" w:cs="Arial"/>
          <w:sz w:val="24"/>
          <w:szCs w:val="24"/>
        </w:rPr>
        <w:t xml:space="preserve">generar </w:t>
      </w:r>
      <w:r w:rsidR="00A352C7" w:rsidRPr="00B4652F">
        <w:rPr>
          <w:rFonts w:ascii="Arial" w:hAnsi="Arial" w:cs="Arial"/>
          <w:sz w:val="24"/>
          <w:szCs w:val="24"/>
        </w:rPr>
        <w:t xml:space="preserve">un diálogo </w:t>
      </w:r>
      <w:r w:rsidR="00447A70" w:rsidRPr="00B4652F">
        <w:rPr>
          <w:rFonts w:ascii="Arial" w:hAnsi="Arial" w:cs="Arial"/>
          <w:sz w:val="24"/>
          <w:szCs w:val="24"/>
        </w:rPr>
        <w:t xml:space="preserve">constructivo </w:t>
      </w:r>
      <w:r w:rsidR="00A352C7" w:rsidRPr="00B4652F">
        <w:rPr>
          <w:rFonts w:ascii="Arial" w:hAnsi="Arial" w:cs="Arial"/>
          <w:sz w:val="24"/>
          <w:szCs w:val="24"/>
        </w:rPr>
        <w:t>para</w:t>
      </w:r>
      <w:r w:rsidRPr="00B4652F">
        <w:rPr>
          <w:rFonts w:ascii="Arial" w:hAnsi="Arial" w:cs="Arial"/>
          <w:sz w:val="24"/>
          <w:szCs w:val="24"/>
        </w:rPr>
        <w:t xml:space="preserve"> tener una sola voz, tal y como ya puso de manifiesto el presidente del Gobierno durante su reciente comparecencia ante el Pleno del Congreso, previa a la reunión del Consejo Europeo.</w:t>
      </w:r>
    </w:p>
    <w:p w:rsidR="002B3724" w:rsidRPr="00B4652F" w:rsidRDefault="002B3724" w:rsidP="002B3724">
      <w:pPr>
        <w:spacing w:before="120" w:line="360" w:lineRule="auto"/>
        <w:contextualSpacing/>
        <w:jc w:val="both"/>
        <w:rPr>
          <w:rFonts w:ascii="Arial" w:hAnsi="Arial" w:cs="Arial"/>
          <w:sz w:val="24"/>
          <w:szCs w:val="24"/>
        </w:rPr>
      </w:pPr>
    </w:p>
    <w:p w:rsidR="00152ADA" w:rsidRPr="00B4652F" w:rsidRDefault="00152ADA" w:rsidP="002B3724">
      <w:pPr>
        <w:spacing w:before="120" w:line="360" w:lineRule="auto"/>
        <w:contextualSpacing/>
        <w:jc w:val="both"/>
        <w:rPr>
          <w:rFonts w:ascii="Arial" w:hAnsi="Arial" w:cs="Arial"/>
          <w:sz w:val="24"/>
          <w:szCs w:val="24"/>
        </w:rPr>
      </w:pPr>
      <w:r w:rsidRPr="00B4652F">
        <w:rPr>
          <w:rFonts w:ascii="Arial" w:hAnsi="Arial" w:cs="Arial"/>
          <w:sz w:val="24"/>
          <w:szCs w:val="24"/>
        </w:rPr>
        <w:t>También es el caso de la transposición de directivas comunitarias a nuestro ordenamiento jurídico. A nadie interesa que nuestro país aparezca en las listas de los incumplidores o incluso tenga que pagar multas por el retraso.</w:t>
      </w:r>
      <w:r w:rsidR="00E97E7A" w:rsidRPr="00B4652F">
        <w:rPr>
          <w:rFonts w:ascii="Arial" w:hAnsi="Arial" w:cs="Arial"/>
          <w:sz w:val="24"/>
          <w:szCs w:val="24"/>
        </w:rPr>
        <w:t xml:space="preserve"> Me referiré a este punto más adelante.</w:t>
      </w:r>
    </w:p>
    <w:p w:rsidR="002B3724" w:rsidRPr="00B4652F" w:rsidRDefault="002B3724" w:rsidP="002B3724">
      <w:pPr>
        <w:spacing w:before="120" w:line="360" w:lineRule="auto"/>
        <w:contextualSpacing/>
        <w:jc w:val="both"/>
        <w:rPr>
          <w:rFonts w:ascii="Arial" w:hAnsi="Arial" w:cs="Arial"/>
          <w:sz w:val="24"/>
          <w:szCs w:val="24"/>
        </w:rPr>
      </w:pPr>
    </w:p>
    <w:p w:rsidR="00152ADA" w:rsidRPr="00B4652F" w:rsidRDefault="00152ADA"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De hecho, todos estamos interesados en que España tenga credibilidad en el escenario internacional, en que nuestra economía sea fuerte y resistente, y en </w:t>
      </w:r>
      <w:r w:rsidR="00F64F2E" w:rsidRPr="00B4652F">
        <w:rPr>
          <w:rFonts w:ascii="Arial" w:hAnsi="Arial" w:cs="Arial"/>
          <w:sz w:val="24"/>
          <w:szCs w:val="24"/>
        </w:rPr>
        <w:t>poner</w:t>
      </w:r>
      <w:r w:rsidRPr="00B4652F">
        <w:rPr>
          <w:rFonts w:ascii="Arial" w:hAnsi="Arial" w:cs="Arial"/>
          <w:sz w:val="24"/>
          <w:szCs w:val="24"/>
        </w:rPr>
        <w:t xml:space="preserve"> las bases para poder hacer frente a los retos de futuro. </w:t>
      </w:r>
    </w:p>
    <w:p w:rsidR="002B3724" w:rsidRPr="00B4652F" w:rsidRDefault="002B3724" w:rsidP="002B3724">
      <w:pPr>
        <w:spacing w:before="120" w:line="360" w:lineRule="auto"/>
        <w:contextualSpacing/>
        <w:jc w:val="both"/>
        <w:rPr>
          <w:rFonts w:ascii="Arial" w:hAnsi="Arial" w:cs="Arial"/>
          <w:sz w:val="24"/>
          <w:szCs w:val="24"/>
        </w:rPr>
      </w:pPr>
    </w:p>
    <w:p w:rsidR="002B3724" w:rsidRPr="00B4652F" w:rsidRDefault="00EB552A" w:rsidP="002B3724">
      <w:pPr>
        <w:spacing w:before="120" w:line="360" w:lineRule="auto"/>
        <w:contextualSpacing/>
        <w:jc w:val="both"/>
        <w:rPr>
          <w:rFonts w:ascii="Arial" w:hAnsi="Arial" w:cs="Arial"/>
          <w:sz w:val="24"/>
          <w:szCs w:val="24"/>
        </w:rPr>
      </w:pPr>
      <w:r w:rsidRPr="00B4652F">
        <w:rPr>
          <w:rFonts w:ascii="Arial" w:hAnsi="Arial" w:cs="Arial"/>
          <w:sz w:val="24"/>
          <w:szCs w:val="24"/>
        </w:rPr>
        <w:t>P</w:t>
      </w:r>
      <w:r w:rsidR="00152ADA" w:rsidRPr="00B4652F">
        <w:rPr>
          <w:rFonts w:ascii="Arial" w:hAnsi="Arial" w:cs="Arial"/>
          <w:sz w:val="24"/>
          <w:szCs w:val="24"/>
        </w:rPr>
        <w:t xml:space="preserve">or eso, </w:t>
      </w:r>
      <w:r w:rsidRPr="00B4652F">
        <w:rPr>
          <w:rFonts w:ascii="Arial" w:hAnsi="Arial" w:cs="Arial"/>
          <w:sz w:val="24"/>
          <w:szCs w:val="24"/>
        </w:rPr>
        <w:t>mi ambición va más allá de llegar a acuerdos puntuales para sacar adelante algunas reformas concretas</w:t>
      </w:r>
      <w:r w:rsidR="00672718" w:rsidRPr="00B4652F">
        <w:rPr>
          <w:rFonts w:ascii="Arial" w:hAnsi="Arial" w:cs="Arial"/>
          <w:sz w:val="24"/>
          <w:szCs w:val="24"/>
        </w:rPr>
        <w:t xml:space="preserve"> y resolver problemas del aquí y el ahora</w:t>
      </w:r>
      <w:r w:rsidRPr="00B4652F">
        <w:rPr>
          <w:rFonts w:ascii="Arial" w:hAnsi="Arial" w:cs="Arial"/>
          <w:sz w:val="24"/>
          <w:szCs w:val="24"/>
        </w:rPr>
        <w:t>. Espero que juntos seamos capaces de sentar las bases de un</w:t>
      </w:r>
      <w:r w:rsidR="00152ADA" w:rsidRPr="00B4652F">
        <w:rPr>
          <w:rFonts w:ascii="Arial" w:hAnsi="Arial" w:cs="Arial"/>
          <w:sz w:val="24"/>
          <w:szCs w:val="24"/>
        </w:rPr>
        <w:t xml:space="preserve"> crecimiento sólido</w:t>
      </w:r>
      <w:r w:rsidR="0066390A" w:rsidRPr="00B4652F">
        <w:rPr>
          <w:rFonts w:ascii="Arial" w:hAnsi="Arial" w:cs="Arial"/>
          <w:sz w:val="24"/>
          <w:szCs w:val="24"/>
        </w:rPr>
        <w:t>,</w:t>
      </w:r>
      <w:r w:rsidR="00152ADA" w:rsidRPr="00B4652F">
        <w:rPr>
          <w:rFonts w:ascii="Arial" w:hAnsi="Arial" w:cs="Arial"/>
          <w:sz w:val="24"/>
          <w:szCs w:val="24"/>
        </w:rPr>
        <w:t xml:space="preserve"> sostenible</w:t>
      </w:r>
      <w:r w:rsidR="0066390A" w:rsidRPr="00B4652F">
        <w:rPr>
          <w:rFonts w:ascii="Arial" w:hAnsi="Arial" w:cs="Arial"/>
          <w:sz w:val="24"/>
          <w:szCs w:val="24"/>
        </w:rPr>
        <w:t xml:space="preserve"> y justo</w:t>
      </w:r>
      <w:r w:rsidR="00152ADA" w:rsidRPr="00B4652F">
        <w:rPr>
          <w:rFonts w:ascii="Arial" w:hAnsi="Arial" w:cs="Arial"/>
          <w:sz w:val="24"/>
          <w:szCs w:val="24"/>
        </w:rPr>
        <w:t xml:space="preserve"> a medio plazo</w:t>
      </w:r>
      <w:r w:rsidR="002B3724" w:rsidRPr="00B4652F">
        <w:rPr>
          <w:rFonts w:ascii="Arial" w:hAnsi="Arial" w:cs="Arial"/>
          <w:sz w:val="24"/>
          <w:szCs w:val="24"/>
        </w:rPr>
        <w:t>.</w:t>
      </w:r>
    </w:p>
    <w:p w:rsidR="002B3724" w:rsidRPr="00B4652F" w:rsidRDefault="002B3724" w:rsidP="002B3724">
      <w:pPr>
        <w:spacing w:before="120" w:line="360" w:lineRule="auto"/>
        <w:contextualSpacing/>
        <w:jc w:val="both"/>
        <w:rPr>
          <w:rFonts w:ascii="Arial" w:hAnsi="Arial" w:cs="Arial"/>
          <w:sz w:val="24"/>
          <w:szCs w:val="24"/>
        </w:rPr>
      </w:pPr>
    </w:p>
    <w:p w:rsidR="00C85C33" w:rsidRPr="00B4652F" w:rsidRDefault="00EB552A" w:rsidP="002B3724">
      <w:pPr>
        <w:spacing w:before="120" w:line="360" w:lineRule="auto"/>
        <w:contextualSpacing/>
        <w:jc w:val="both"/>
        <w:rPr>
          <w:rFonts w:ascii="Arial" w:hAnsi="Arial" w:cs="Arial"/>
          <w:sz w:val="24"/>
          <w:szCs w:val="24"/>
        </w:rPr>
      </w:pPr>
      <w:r w:rsidRPr="00B4652F">
        <w:rPr>
          <w:rFonts w:ascii="Arial" w:hAnsi="Arial" w:cs="Arial"/>
          <w:sz w:val="24"/>
        </w:rPr>
        <w:t>Para lograrlo, debemos partir de un diagnóstico certero de la situación</w:t>
      </w:r>
      <w:r w:rsidR="00F64F2E" w:rsidRPr="00B4652F">
        <w:rPr>
          <w:rFonts w:ascii="Arial" w:hAnsi="Arial" w:cs="Arial"/>
          <w:sz w:val="24"/>
        </w:rPr>
        <w:t xml:space="preserve"> </w:t>
      </w:r>
      <w:r w:rsidR="0066390A" w:rsidRPr="00B4652F">
        <w:rPr>
          <w:rFonts w:ascii="Arial" w:hAnsi="Arial" w:cs="Arial"/>
          <w:sz w:val="24"/>
          <w:szCs w:val="24"/>
        </w:rPr>
        <w:t xml:space="preserve">y </w:t>
      </w:r>
      <w:r w:rsidR="00472AF6" w:rsidRPr="00B4652F">
        <w:rPr>
          <w:rFonts w:ascii="Arial" w:hAnsi="Arial" w:cs="Arial"/>
          <w:sz w:val="24"/>
          <w:szCs w:val="24"/>
        </w:rPr>
        <w:t>construir</w:t>
      </w:r>
      <w:r w:rsidR="00F64F2E" w:rsidRPr="00B4652F">
        <w:rPr>
          <w:rFonts w:ascii="Arial" w:hAnsi="Arial" w:cs="Arial"/>
          <w:sz w:val="24"/>
          <w:szCs w:val="24"/>
        </w:rPr>
        <w:t xml:space="preserve">, a partir de </w:t>
      </w:r>
      <w:r w:rsidR="001C1C94" w:rsidRPr="00B4652F">
        <w:rPr>
          <w:rFonts w:ascii="Arial" w:hAnsi="Arial" w:cs="Arial"/>
          <w:sz w:val="24"/>
          <w:szCs w:val="24"/>
        </w:rPr>
        <w:t>los aspectos positivos logrados</w:t>
      </w:r>
      <w:r w:rsidR="00F64F2E" w:rsidRPr="00B4652F">
        <w:rPr>
          <w:rFonts w:ascii="Arial" w:hAnsi="Arial" w:cs="Arial"/>
          <w:sz w:val="24"/>
          <w:szCs w:val="24"/>
        </w:rPr>
        <w:t>,</w:t>
      </w:r>
      <w:r w:rsidR="0066390A" w:rsidRPr="00B4652F">
        <w:rPr>
          <w:rFonts w:ascii="Arial" w:hAnsi="Arial" w:cs="Arial"/>
          <w:sz w:val="24"/>
          <w:szCs w:val="24"/>
        </w:rPr>
        <w:t xml:space="preserve"> una política económica que conjugue la estabilidad presupuestaria con la sostenibilidad medioambiental, social y territorial para afrontar los importantes retos que tenemos por delante</w:t>
      </w:r>
      <w:r w:rsidR="00F64F2E" w:rsidRPr="00B4652F">
        <w:rPr>
          <w:rFonts w:ascii="Arial" w:hAnsi="Arial" w:cs="Arial"/>
          <w:sz w:val="24"/>
          <w:szCs w:val="24"/>
        </w:rPr>
        <w:t>,</w:t>
      </w:r>
      <w:r w:rsidR="0066390A" w:rsidRPr="00B4652F">
        <w:rPr>
          <w:rFonts w:ascii="Arial" w:hAnsi="Arial" w:cs="Arial"/>
          <w:sz w:val="24"/>
          <w:szCs w:val="24"/>
        </w:rPr>
        <w:t xml:space="preserve"> garantizando</w:t>
      </w:r>
      <w:r w:rsidR="00F64F2E" w:rsidRPr="00B4652F">
        <w:rPr>
          <w:rFonts w:ascii="Arial" w:hAnsi="Arial" w:cs="Arial"/>
          <w:sz w:val="24"/>
          <w:szCs w:val="24"/>
        </w:rPr>
        <w:t xml:space="preserve"> al mismo tiempo</w:t>
      </w:r>
      <w:r w:rsidR="0066390A" w:rsidRPr="00B4652F">
        <w:rPr>
          <w:rFonts w:ascii="Arial" w:hAnsi="Arial" w:cs="Arial"/>
          <w:sz w:val="24"/>
          <w:szCs w:val="24"/>
        </w:rPr>
        <w:t xml:space="preserve"> que nadie queda atrás.</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E46AC3" w:rsidRPr="00B4652F" w:rsidRDefault="00C85C33" w:rsidP="002B3724">
      <w:pPr>
        <w:spacing w:before="120" w:line="360" w:lineRule="auto"/>
        <w:contextualSpacing/>
        <w:jc w:val="both"/>
        <w:rPr>
          <w:rFonts w:ascii="Arial" w:hAnsi="Arial" w:cs="Arial"/>
          <w:sz w:val="24"/>
          <w:szCs w:val="24"/>
        </w:rPr>
      </w:pPr>
      <w:r w:rsidRPr="00B4652F">
        <w:rPr>
          <w:rFonts w:ascii="Arial" w:hAnsi="Arial" w:cs="Arial"/>
          <w:sz w:val="24"/>
          <w:szCs w:val="24"/>
        </w:rPr>
        <w:t>Por eso, e</w:t>
      </w:r>
      <w:r w:rsidR="001345AA" w:rsidRPr="00B4652F">
        <w:rPr>
          <w:rFonts w:ascii="Arial" w:hAnsi="Arial" w:cs="Arial"/>
          <w:sz w:val="24"/>
          <w:szCs w:val="24"/>
        </w:rPr>
        <w:t xml:space="preserve">ste Gobierno aprovechará </w:t>
      </w:r>
      <w:r w:rsidR="00995547" w:rsidRPr="00B4652F">
        <w:rPr>
          <w:rFonts w:ascii="Arial" w:hAnsi="Arial" w:cs="Arial"/>
          <w:sz w:val="24"/>
          <w:szCs w:val="24"/>
        </w:rPr>
        <w:t xml:space="preserve">las oportunidades que brinda la buena coyuntura económica con un nuevo enfoque; </w:t>
      </w:r>
      <w:r w:rsidR="001345AA" w:rsidRPr="00B4652F">
        <w:rPr>
          <w:rFonts w:ascii="Arial" w:hAnsi="Arial" w:cs="Arial"/>
          <w:sz w:val="24"/>
          <w:szCs w:val="24"/>
        </w:rPr>
        <w:t xml:space="preserve">para combatir con eficacia </w:t>
      </w:r>
      <w:r w:rsidR="0029730C" w:rsidRPr="00B4652F">
        <w:rPr>
          <w:rFonts w:ascii="Arial" w:hAnsi="Arial" w:cs="Arial"/>
          <w:sz w:val="24"/>
          <w:szCs w:val="24"/>
        </w:rPr>
        <w:t xml:space="preserve">los problemas de hoy pero, sobre todo, </w:t>
      </w:r>
      <w:r w:rsidR="00E97E7A" w:rsidRPr="00B4652F">
        <w:rPr>
          <w:rFonts w:ascii="Arial" w:hAnsi="Arial" w:cs="Arial"/>
          <w:sz w:val="24"/>
          <w:szCs w:val="24"/>
        </w:rPr>
        <w:t xml:space="preserve">para </w:t>
      </w:r>
      <w:r w:rsidR="00995547" w:rsidRPr="00B4652F">
        <w:rPr>
          <w:rFonts w:ascii="Arial" w:hAnsi="Arial" w:cs="Arial"/>
          <w:sz w:val="24"/>
          <w:szCs w:val="24"/>
        </w:rPr>
        <w:t>activar el potencial de nuestro</w:t>
      </w:r>
      <w:r w:rsidR="00E11E35" w:rsidRPr="00B4652F">
        <w:rPr>
          <w:rFonts w:ascii="Arial" w:hAnsi="Arial" w:cs="Arial"/>
          <w:sz w:val="24"/>
          <w:szCs w:val="24"/>
        </w:rPr>
        <w:t xml:space="preserve"> </w:t>
      </w:r>
      <w:r w:rsidR="00995547" w:rsidRPr="00B4652F">
        <w:rPr>
          <w:rFonts w:ascii="Arial" w:hAnsi="Arial" w:cs="Arial"/>
          <w:sz w:val="24"/>
          <w:szCs w:val="24"/>
        </w:rPr>
        <w:t xml:space="preserve">país </w:t>
      </w:r>
      <w:r w:rsidR="00E11E35" w:rsidRPr="00B4652F">
        <w:rPr>
          <w:rFonts w:ascii="Arial" w:hAnsi="Arial" w:cs="Arial"/>
          <w:sz w:val="24"/>
          <w:szCs w:val="24"/>
        </w:rPr>
        <w:t xml:space="preserve">a largo plazo. </w:t>
      </w:r>
    </w:p>
    <w:p w:rsidR="002B3724" w:rsidRPr="00B4652F" w:rsidRDefault="0066390A" w:rsidP="002B3724">
      <w:pPr>
        <w:spacing w:before="120" w:line="360" w:lineRule="auto"/>
        <w:contextualSpacing/>
        <w:jc w:val="both"/>
        <w:rPr>
          <w:rFonts w:ascii="Arial" w:hAnsi="Arial" w:cs="Arial"/>
          <w:sz w:val="24"/>
          <w:szCs w:val="24"/>
        </w:rPr>
      </w:pPr>
      <w:r w:rsidRPr="00B4652F">
        <w:rPr>
          <w:rFonts w:ascii="Arial" w:hAnsi="Arial" w:cs="Arial"/>
          <w:sz w:val="24"/>
          <w:szCs w:val="24"/>
        </w:rPr>
        <w:t>Estoy segura de que coinciden conmigo en la importancia de aprovechar</w:t>
      </w:r>
      <w:r w:rsidR="002B3724" w:rsidRPr="00B4652F">
        <w:rPr>
          <w:rFonts w:ascii="Arial" w:hAnsi="Arial" w:cs="Arial"/>
          <w:sz w:val="24"/>
          <w:szCs w:val="24"/>
        </w:rPr>
        <w:t xml:space="preserve"> </w:t>
      </w:r>
      <w:r w:rsidR="003E44C9" w:rsidRPr="00B4652F">
        <w:rPr>
          <w:rFonts w:ascii="Arial" w:hAnsi="Arial" w:cs="Arial"/>
          <w:sz w:val="24"/>
          <w:szCs w:val="24"/>
        </w:rPr>
        <w:t xml:space="preserve">la ventana de oportunidad que nos dan los </w:t>
      </w:r>
      <w:r w:rsidR="0029730C" w:rsidRPr="00B4652F">
        <w:rPr>
          <w:rFonts w:ascii="Arial" w:hAnsi="Arial" w:cs="Arial"/>
          <w:sz w:val="24"/>
          <w:szCs w:val="24"/>
        </w:rPr>
        <w:t xml:space="preserve">actuales </w:t>
      </w:r>
      <w:r w:rsidR="003E44C9" w:rsidRPr="00B4652F">
        <w:rPr>
          <w:rFonts w:ascii="Arial" w:hAnsi="Arial" w:cs="Arial"/>
          <w:sz w:val="24"/>
          <w:szCs w:val="24"/>
        </w:rPr>
        <w:t xml:space="preserve">resultados económicos para </w:t>
      </w:r>
      <w:r w:rsidRPr="00B4652F">
        <w:rPr>
          <w:rFonts w:ascii="Arial" w:hAnsi="Arial" w:cs="Arial"/>
          <w:sz w:val="24"/>
          <w:szCs w:val="24"/>
        </w:rPr>
        <w:lastRenderedPageBreak/>
        <w:t xml:space="preserve">asentar un nuevo modelo de crecimiento que </w:t>
      </w:r>
      <w:r w:rsidR="00D04E21" w:rsidRPr="00B4652F">
        <w:rPr>
          <w:rFonts w:ascii="Arial" w:hAnsi="Arial" w:cs="Arial"/>
          <w:sz w:val="24"/>
          <w:szCs w:val="24"/>
        </w:rPr>
        <w:t>alcan</w:t>
      </w:r>
      <w:r w:rsidR="009E71A2" w:rsidRPr="00B4652F">
        <w:rPr>
          <w:rFonts w:ascii="Arial" w:hAnsi="Arial" w:cs="Arial"/>
          <w:sz w:val="24"/>
          <w:szCs w:val="24"/>
        </w:rPr>
        <w:t>ce</w:t>
      </w:r>
      <w:r w:rsidR="00D04E21" w:rsidRPr="00B4652F">
        <w:rPr>
          <w:rFonts w:ascii="Arial" w:hAnsi="Arial" w:cs="Arial"/>
          <w:sz w:val="24"/>
          <w:szCs w:val="24"/>
        </w:rPr>
        <w:t xml:space="preserve"> a </w:t>
      </w:r>
      <w:r w:rsidRPr="00B4652F">
        <w:rPr>
          <w:rFonts w:ascii="Arial" w:hAnsi="Arial" w:cs="Arial"/>
          <w:sz w:val="24"/>
          <w:szCs w:val="24"/>
        </w:rPr>
        <w:t>todos</w:t>
      </w:r>
      <w:r w:rsidR="00E97E7A" w:rsidRPr="00B4652F">
        <w:rPr>
          <w:rFonts w:ascii="Arial" w:hAnsi="Arial" w:cs="Arial"/>
          <w:sz w:val="24"/>
          <w:szCs w:val="24"/>
        </w:rPr>
        <w:t xml:space="preserve"> los</w:t>
      </w:r>
      <w:r w:rsidRPr="00B4652F">
        <w:rPr>
          <w:rFonts w:ascii="Arial" w:hAnsi="Arial" w:cs="Arial"/>
          <w:sz w:val="24"/>
          <w:szCs w:val="24"/>
        </w:rPr>
        <w:t xml:space="preserve"> </w:t>
      </w:r>
      <w:r w:rsidR="00D04E21" w:rsidRPr="00B4652F">
        <w:rPr>
          <w:rFonts w:ascii="Arial" w:hAnsi="Arial" w:cs="Arial"/>
          <w:sz w:val="24"/>
          <w:szCs w:val="24"/>
        </w:rPr>
        <w:t xml:space="preserve">ciudadanos </w:t>
      </w:r>
      <w:r w:rsidRPr="00B4652F">
        <w:rPr>
          <w:rFonts w:ascii="Arial" w:hAnsi="Arial" w:cs="Arial"/>
          <w:sz w:val="24"/>
          <w:szCs w:val="24"/>
        </w:rPr>
        <w:t>y</w:t>
      </w:r>
      <w:r w:rsidR="00D04E21" w:rsidRPr="00B4652F">
        <w:rPr>
          <w:rFonts w:ascii="Arial" w:hAnsi="Arial" w:cs="Arial"/>
          <w:sz w:val="24"/>
          <w:szCs w:val="24"/>
        </w:rPr>
        <w:t xml:space="preserve"> </w:t>
      </w:r>
      <w:r w:rsidR="009E71A2" w:rsidRPr="00B4652F">
        <w:rPr>
          <w:rFonts w:ascii="Arial" w:hAnsi="Arial" w:cs="Arial"/>
          <w:sz w:val="24"/>
          <w:szCs w:val="24"/>
        </w:rPr>
        <w:t xml:space="preserve">sea </w:t>
      </w:r>
      <w:r w:rsidR="00D04E21" w:rsidRPr="00B4652F">
        <w:rPr>
          <w:rFonts w:ascii="Arial" w:hAnsi="Arial" w:cs="Arial"/>
          <w:sz w:val="24"/>
          <w:szCs w:val="24"/>
        </w:rPr>
        <w:t xml:space="preserve">capaz de </w:t>
      </w:r>
      <w:r w:rsidR="006F03CB" w:rsidRPr="00B4652F">
        <w:rPr>
          <w:rFonts w:ascii="Arial" w:hAnsi="Arial" w:cs="Arial"/>
          <w:sz w:val="24"/>
          <w:szCs w:val="24"/>
        </w:rPr>
        <w:t>perdurar en el tiempo</w:t>
      </w:r>
      <w:r w:rsidRPr="00B4652F">
        <w:rPr>
          <w:rFonts w:ascii="Arial" w:hAnsi="Arial" w:cs="Arial"/>
          <w:sz w:val="24"/>
          <w:szCs w:val="24"/>
        </w:rPr>
        <w:t>, evitando la repetición de crisis tan profundas como la de la última década</w:t>
      </w:r>
      <w:r w:rsidR="006F03CB" w:rsidRPr="00B4652F">
        <w:rPr>
          <w:rFonts w:ascii="Arial" w:hAnsi="Arial" w:cs="Arial"/>
          <w:sz w:val="24"/>
          <w:szCs w:val="24"/>
        </w:rPr>
        <w:t>.</w:t>
      </w:r>
    </w:p>
    <w:p w:rsidR="00E97E7A" w:rsidRPr="00B4652F" w:rsidRDefault="00E97E7A" w:rsidP="002B3724">
      <w:pPr>
        <w:spacing w:before="120" w:line="360" w:lineRule="auto"/>
        <w:contextualSpacing/>
        <w:jc w:val="both"/>
        <w:rPr>
          <w:rFonts w:ascii="Arial" w:hAnsi="Arial" w:cs="Arial"/>
          <w:sz w:val="24"/>
          <w:szCs w:val="24"/>
        </w:rPr>
      </w:pPr>
    </w:p>
    <w:p w:rsidR="00E97E7A" w:rsidRPr="00B4652F" w:rsidRDefault="00E97E7A" w:rsidP="00E97E7A">
      <w:pPr>
        <w:spacing w:before="120" w:line="360" w:lineRule="auto"/>
        <w:contextualSpacing/>
        <w:jc w:val="both"/>
        <w:rPr>
          <w:rFonts w:ascii="Arial" w:hAnsi="Arial" w:cs="Arial"/>
          <w:sz w:val="24"/>
          <w:szCs w:val="24"/>
        </w:rPr>
      </w:pPr>
      <w:r w:rsidRPr="00B4652F">
        <w:rPr>
          <w:rFonts w:ascii="Arial" w:hAnsi="Arial" w:cs="Arial"/>
          <w:sz w:val="24"/>
          <w:szCs w:val="24"/>
        </w:rPr>
        <w:t>Se trata de un planteamiento alineado con las recomendaciones de todas las instituciones internacionales (la Comisión Europea, el Banco Central Europeo, la OCDE y el Fondo Monetario Internacional), que han urgido a España a continuar trabajando para acabar con los desequilibrios y fortalecer su economía, en particular reduciendo las desigualdades y logrando un crecimiento incluyente.</w:t>
      </w:r>
    </w:p>
    <w:p w:rsidR="00E97E7A" w:rsidRPr="00B4652F" w:rsidRDefault="00E97E7A" w:rsidP="00E97E7A">
      <w:pPr>
        <w:spacing w:before="120" w:line="360" w:lineRule="auto"/>
        <w:contextualSpacing/>
        <w:jc w:val="both"/>
        <w:rPr>
          <w:rFonts w:ascii="Arial" w:hAnsi="Arial" w:cs="Arial"/>
          <w:sz w:val="24"/>
          <w:szCs w:val="24"/>
        </w:rPr>
      </w:pPr>
    </w:p>
    <w:p w:rsidR="00E97E7A" w:rsidRPr="00B4652F" w:rsidRDefault="00E97E7A" w:rsidP="00E97E7A">
      <w:pPr>
        <w:spacing w:before="120" w:line="360" w:lineRule="auto"/>
        <w:contextualSpacing/>
        <w:jc w:val="both"/>
        <w:rPr>
          <w:rFonts w:ascii="Arial" w:hAnsi="Arial" w:cs="Arial"/>
          <w:sz w:val="24"/>
          <w:szCs w:val="24"/>
        </w:rPr>
      </w:pPr>
      <w:r w:rsidRPr="00B4652F">
        <w:rPr>
          <w:rFonts w:ascii="Arial" w:hAnsi="Arial" w:cs="Arial"/>
          <w:sz w:val="24"/>
          <w:szCs w:val="24"/>
        </w:rPr>
        <w:t>Es también un modelo que, más allá de la coyuntura económica, responde a la visión a largo plazo que marcan los objetivos de desarrollo sostenible recogidos en la Agenda 2030 de las Naciones Unidas.</w:t>
      </w:r>
    </w:p>
    <w:p w:rsidR="002B3724" w:rsidRPr="00B4652F" w:rsidRDefault="002B3724" w:rsidP="002B3724">
      <w:pPr>
        <w:spacing w:before="120" w:line="360" w:lineRule="auto"/>
        <w:contextualSpacing/>
        <w:jc w:val="both"/>
        <w:rPr>
          <w:rFonts w:ascii="Arial" w:hAnsi="Arial" w:cs="Arial"/>
          <w:sz w:val="24"/>
          <w:szCs w:val="24"/>
        </w:rPr>
      </w:pPr>
    </w:p>
    <w:p w:rsidR="002B3724" w:rsidRPr="00B4652F" w:rsidRDefault="00FB4ABE" w:rsidP="002B3724">
      <w:pPr>
        <w:spacing w:before="120" w:line="360" w:lineRule="auto"/>
        <w:contextualSpacing/>
        <w:jc w:val="both"/>
        <w:rPr>
          <w:rFonts w:ascii="Arial" w:hAnsi="Arial" w:cs="Arial"/>
          <w:sz w:val="24"/>
          <w:szCs w:val="24"/>
        </w:rPr>
      </w:pPr>
      <w:r w:rsidRPr="00B4652F">
        <w:rPr>
          <w:rFonts w:ascii="Arial" w:hAnsi="Arial" w:cs="Arial"/>
          <w:sz w:val="24"/>
          <w:szCs w:val="24"/>
        </w:rPr>
        <w:t>Señoría</w:t>
      </w:r>
      <w:r w:rsidR="0066390A" w:rsidRPr="00B4652F">
        <w:rPr>
          <w:rFonts w:ascii="Arial" w:hAnsi="Arial" w:cs="Arial"/>
          <w:sz w:val="24"/>
          <w:szCs w:val="24"/>
        </w:rPr>
        <w:t>s</w:t>
      </w:r>
      <w:r w:rsidRPr="00B4652F">
        <w:rPr>
          <w:rFonts w:ascii="Arial" w:hAnsi="Arial" w:cs="Arial"/>
          <w:sz w:val="24"/>
          <w:szCs w:val="24"/>
        </w:rPr>
        <w:t>, e</w:t>
      </w:r>
      <w:r w:rsidR="003F28B4" w:rsidRPr="00B4652F">
        <w:rPr>
          <w:rFonts w:ascii="Arial" w:hAnsi="Arial" w:cs="Arial"/>
          <w:sz w:val="24"/>
          <w:szCs w:val="24"/>
        </w:rPr>
        <w:t xml:space="preserve">ste </w:t>
      </w:r>
      <w:r w:rsidRPr="00B4652F">
        <w:rPr>
          <w:rFonts w:ascii="Arial" w:hAnsi="Arial" w:cs="Arial"/>
          <w:sz w:val="24"/>
          <w:szCs w:val="24"/>
        </w:rPr>
        <w:t xml:space="preserve">ambicioso </w:t>
      </w:r>
      <w:r w:rsidR="003F28B4" w:rsidRPr="00B4652F">
        <w:rPr>
          <w:rFonts w:ascii="Arial" w:hAnsi="Arial" w:cs="Arial"/>
          <w:sz w:val="24"/>
          <w:szCs w:val="24"/>
        </w:rPr>
        <w:t>objetivo de mejorar nuestra capacidad potencial de crecimiento a futuro nos atañe a todos.</w:t>
      </w:r>
      <w:r w:rsidR="002B3724" w:rsidRPr="00B4652F">
        <w:rPr>
          <w:rFonts w:ascii="Arial" w:hAnsi="Arial" w:cs="Arial"/>
          <w:sz w:val="24"/>
          <w:szCs w:val="24"/>
        </w:rPr>
        <w:t xml:space="preserve"> </w:t>
      </w:r>
      <w:r w:rsidR="00A6599A" w:rsidRPr="00B4652F">
        <w:rPr>
          <w:rFonts w:ascii="Arial" w:hAnsi="Arial" w:cs="Arial"/>
          <w:sz w:val="24"/>
          <w:szCs w:val="24"/>
        </w:rPr>
        <w:t>E</w:t>
      </w:r>
      <w:r w:rsidR="003F28B4" w:rsidRPr="00B4652F">
        <w:rPr>
          <w:rFonts w:ascii="Arial" w:hAnsi="Arial" w:cs="Arial"/>
          <w:sz w:val="24"/>
          <w:szCs w:val="24"/>
        </w:rPr>
        <w:t xml:space="preserve">s imprescindible que afrontemos </w:t>
      </w:r>
      <w:r w:rsidRPr="00B4652F">
        <w:rPr>
          <w:rFonts w:ascii="Arial" w:hAnsi="Arial" w:cs="Arial"/>
          <w:sz w:val="24"/>
          <w:szCs w:val="24"/>
        </w:rPr>
        <w:t>esta tarea</w:t>
      </w:r>
      <w:r w:rsidR="003F28B4" w:rsidRPr="00B4652F">
        <w:rPr>
          <w:rFonts w:ascii="Arial" w:hAnsi="Arial" w:cs="Arial"/>
          <w:sz w:val="24"/>
          <w:szCs w:val="24"/>
        </w:rPr>
        <w:t xml:space="preserve"> con honestidad, con lealtad y con la sincera voluntad de entendernos. </w:t>
      </w:r>
      <w:r w:rsidR="0066390A" w:rsidRPr="00B4652F">
        <w:rPr>
          <w:rFonts w:ascii="Arial" w:hAnsi="Arial" w:cs="Arial"/>
          <w:sz w:val="24"/>
          <w:szCs w:val="24"/>
        </w:rPr>
        <w:t>Ésa será, desde luego, mi predisposición.</w:t>
      </w:r>
    </w:p>
    <w:p w:rsidR="002B3724" w:rsidRPr="00B4652F" w:rsidRDefault="002B3724" w:rsidP="002B3724">
      <w:pPr>
        <w:spacing w:before="120" w:line="360" w:lineRule="auto"/>
        <w:contextualSpacing/>
        <w:jc w:val="both"/>
        <w:rPr>
          <w:rFonts w:ascii="Arial" w:hAnsi="Arial" w:cs="Arial"/>
          <w:sz w:val="24"/>
          <w:szCs w:val="24"/>
        </w:rPr>
      </w:pPr>
    </w:p>
    <w:p w:rsidR="00F81E0E" w:rsidRPr="00B4652F" w:rsidRDefault="006F03CB" w:rsidP="00B4652F">
      <w:pPr>
        <w:spacing w:before="120" w:line="360" w:lineRule="auto"/>
        <w:contextualSpacing/>
        <w:jc w:val="both"/>
        <w:rPr>
          <w:rFonts w:ascii="Arial" w:hAnsi="Arial" w:cs="Arial"/>
          <w:color w:val="00B0F0"/>
          <w:sz w:val="24"/>
          <w:szCs w:val="24"/>
        </w:rPr>
      </w:pPr>
      <w:r w:rsidRPr="00B4652F">
        <w:rPr>
          <w:rFonts w:ascii="Arial" w:hAnsi="Arial" w:cs="Arial"/>
          <w:sz w:val="24"/>
          <w:szCs w:val="24"/>
        </w:rPr>
        <w:t>S</w:t>
      </w:r>
      <w:r w:rsidR="009C35CD" w:rsidRPr="00B4652F">
        <w:rPr>
          <w:rFonts w:ascii="Arial" w:hAnsi="Arial" w:cs="Arial"/>
          <w:sz w:val="24"/>
          <w:szCs w:val="24"/>
        </w:rPr>
        <w:t>in más preámbulos, paso ya al contenido central de mi comparecencia</w:t>
      </w:r>
      <w:r w:rsidR="0066390A" w:rsidRPr="00B4652F">
        <w:rPr>
          <w:rFonts w:ascii="Arial" w:hAnsi="Arial" w:cs="Arial"/>
          <w:sz w:val="24"/>
          <w:szCs w:val="24"/>
        </w:rPr>
        <w:t>, comenzando por el diagnóstico de la situación actual que he mencionado anteriormente</w:t>
      </w:r>
      <w:r w:rsidR="0029730C" w:rsidRPr="00B4652F">
        <w:rPr>
          <w:rFonts w:ascii="Arial" w:hAnsi="Arial" w:cs="Arial"/>
          <w:sz w:val="24"/>
          <w:szCs w:val="24"/>
        </w:rPr>
        <w:t>.</w:t>
      </w:r>
      <w:r w:rsidR="00F81E0E" w:rsidRPr="00B4652F">
        <w:rPr>
          <w:rFonts w:ascii="Arial" w:hAnsi="Arial" w:cs="Arial"/>
          <w:sz w:val="24"/>
          <w:szCs w:val="24"/>
        </w:rPr>
        <w:br w:type="page"/>
      </w:r>
    </w:p>
    <w:p w:rsidR="002B3724" w:rsidRPr="00B4652F" w:rsidRDefault="007E5832"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 xml:space="preserve">Como sus Señorías </w:t>
      </w:r>
      <w:r w:rsidR="00E1797C" w:rsidRPr="00B4652F">
        <w:rPr>
          <w:rFonts w:ascii="Arial" w:hAnsi="Arial" w:cs="Arial"/>
          <w:sz w:val="24"/>
          <w:szCs w:val="24"/>
        </w:rPr>
        <w:t>saben</w:t>
      </w:r>
      <w:r w:rsidR="00406826" w:rsidRPr="00B4652F">
        <w:rPr>
          <w:rFonts w:ascii="Arial" w:hAnsi="Arial" w:cs="Arial"/>
          <w:sz w:val="24"/>
          <w:szCs w:val="24"/>
        </w:rPr>
        <w:t xml:space="preserve">, la economía global está inmersa en una fase de expansión, </w:t>
      </w:r>
      <w:r w:rsidR="00D6314B" w:rsidRPr="00B4652F">
        <w:rPr>
          <w:rFonts w:ascii="Arial" w:hAnsi="Arial" w:cs="Arial"/>
          <w:sz w:val="24"/>
          <w:szCs w:val="24"/>
        </w:rPr>
        <w:t xml:space="preserve">habiendo </w:t>
      </w:r>
      <w:r w:rsidR="00E31A82" w:rsidRPr="00B4652F">
        <w:rPr>
          <w:rFonts w:ascii="Arial" w:hAnsi="Arial" w:cs="Arial"/>
          <w:sz w:val="24"/>
          <w:szCs w:val="24"/>
        </w:rPr>
        <w:t xml:space="preserve">alcanzado </w:t>
      </w:r>
      <w:r w:rsidR="00D6314B" w:rsidRPr="00B4652F">
        <w:rPr>
          <w:rFonts w:ascii="Arial" w:hAnsi="Arial" w:cs="Arial"/>
          <w:sz w:val="24"/>
          <w:szCs w:val="24"/>
        </w:rPr>
        <w:t xml:space="preserve">en 2017 el ritmo de crecimiento más elevado desde 2011, </w:t>
      </w:r>
      <w:r w:rsidR="00E31A82" w:rsidRPr="00B4652F">
        <w:rPr>
          <w:rFonts w:ascii="Arial" w:hAnsi="Arial" w:cs="Arial"/>
          <w:sz w:val="24"/>
          <w:szCs w:val="24"/>
        </w:rPr>
        <w:t xml:space="preserve">con una </w:t>
      </w:r>
      <w:r w:rsidR="002B3724" w:rsidRPr="00B4652F">
        <w:rPr>
          <w:rFonts w:ascii="Arial" w:hAnsi="Arial" w:cs="Arial"/>
          <w:sz w:val="24"/>
          <w:szCs w:val="24"/>
        </w:rPr>
        <w:t>tasa del 3,8%.</w:t>
      </w:r>
    </w:p>
    <w:p w:rsidR="002B3724" w:rsidRPr="00B4652F" w:rsidRDefault="002B3724" w:rsidP="002B3724">
      <w:pPr>
        <w:spacing w:before="120" w:line="360" w:lineRule="auto"/>
        <w:contextualSpacing/>
        <w:jc w:val="both"/>
        <w:rPr>
          <w:rFonts w:ascii="Arial" w:hAnsi="Arial" w:cs="Arial"/>
          <w:sz w:val="24"/>
          <w:szCs w:val="24"/>
        </w:rPr>
      </w:pPr>
    </w:p>
    <w:p w:rsidR="002B3724" w:rsidRPr="00B4652F" w:rsidRDefault="00D6314B"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Las previsiones apuntan a </w:t>
      </w:r>
      <w:r w:rsidR="002B71E9" w:rsidRPr="00B4652F">
        <w:rPr>
          <w:rFonts w:ascii="Arial" w:hAnsi="Arial" w:cs="Arial"/>
          <w:sz w:val="24"/>
          <w:szCs w:val="24"/>
        </w:rPr>
        <w:t>que est</w:t>
      </w:r>
      <w:r w:rsidR="00FF0D7A" w:rsidRPr="00B4652F">
        <w:rPr>
          <w:rFonts w:ascii="Arial" w:hAnsi="Arial" w:cs="Arial"/>
          <w:sz w:val="24"/>
          <w:szCs w:val="24"/>
        </w:rPr>
        <w:t xml:space="preserve">e crecimiento </w:t>
      </w:r>
      <w:r w:rsidR="002B71E9" w:rsidRPr="00B4652F">
        <w:rPr>
          <w:rFonts w:ascii="Arial" w:hAnsi="Arial" w:cs="Arial"/>
          <w:sz w:val="24"/>
          <w:szCs w:val="24"/>
        </w:rPr>
        <w:t>se mantendrá tanto este año como el próximo</w:t>
      </w:r>
      <w:r w:rsidRPr="00B4652F">
        <w:rPr>
          <w:rFonts w:ascii="Arial" w:hAnsi="Arial" w:cs="Arial"/>
          <w:sz w:val="24"/>
          <w:szCs w:val="24"/>
        </w:rPr>
        <w:t xml:space="preserve">, </w:t>
      </w:r>
      <w:r w:rsidR="00406826" w:rsidRPr="00B4652F">
        <w:rPr>
          <w:rFonts w:ascii="Arial" w:hAnsi="Arial" w:cs="Arial"/>
          <w:sz w:val="24"/>
          <w:szCs w:val="24"/>
        </w:rPr>
        <w:t xml:space="preserve">con </w:t>
      </w:r>
      <w:r w:rsidR="00CA7A7D" w:rsidRPr="00B4652F">
        <w:rPr>
          <w:rFonts w:ascii="Arial" w:hAnsi="Arial" w:cs="Arial"/>
          <w:sz w:val="24"/>
          <w:szCs w:val="24"/>
        </w:rPr>
        <w:t>estimaciones</w:t>
      </w:r>
      <w:r w:rsidR="00406826" w:rsidRPr="00B4652F">
        <w:rPr>
          <w:rFonts w:ascii="Arial" w:hAnsi="Arial" w:cs="Arial"/>
          <w:sz w:val="24"/>
          <w:szCs w:val="24"/>
        </w:rPr>
        <w:t xml:space="preserve"> cercanas al 4%, según el Fondo Monetario Internacional y la OCDE.</w:t>
      </w:r>
    </w:p>
    <w:p w:rsidR="002B3724" w:rsidRPr="00B4652F" w:rsidRDefault="002B3724" w:rsidP="002B3724">
      <w:pPr>
        <w:spacing w:before="120" w:line="360" w:lineRule="auto"/>
        <w:contextualSpacing/>
        <w:jc w:val="both"/>
        <w:rPr>
          <w:rFonts w:ascii="Arial" w:hAnsi="Arial" w:cs="Arial"/>
          <w:sz w:val="24"/>
          <w:szCs w:val="24"/>
        </w:rPr>
      </w:pPr>
    </w:p>
    <w:p w:rsidR="000455EF" w:rsidRPr="00B4652F" w:rsidRDefault="00723ED3"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Esta evolución </w:t>
      </w:r>
      <w:r w:rsidR="000455EF" w:rsidRPr="00B4652F">
        <w:rPr>
          <w:rFonts w:ascii="Arial" w:hAnsi="Arial" w:cs="Arial"/>
          <w:sz w:val="24"/>
          <w:szCs w:val="24"/>
        </w:rPr>
        <w:t>se explica por:</w:t>
      </w:r>
    </w:p>
    <w:p w:rsidR="000455EF" w:rsidRPr="00B4652F" w:rsidRDefault="000455EF"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el repunte de la inversión y del comercio internacional,</w:t>
      </w:r>
    </w:p>
    <w:p w:rsidR="000455EF" w:rsidRPr="00B4652F" w:rsidRDefault="00E31A82"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la orientación todavía expansiva</w:t>
      </w:r>
      <w:r w:rsidR="000455EF" w:rsidRPr="00B4652F">
        <w:rPr>
          <w:rFonts w:ascii="Arial" w:hAnsi="Arial" w:cs="Arial"/>
          <w:sz w:val="24"/>
          <w:szCs w:val="24"/>
        </w:rPr>
        <w:t xml:space="preserve"> de la política monetaria en las economías avanzadas, y</w:t>
      </w:r>
    </w:p>
    <w:p w:rsidR="000455EF" w:rsidRPr="00B4652F" w:rsidRDefault="000455EF"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unas condiciones de financiación favorables.</w:t>
      </w:r>
    </w:p>
    <w:p w:rsidR="002B3724" w:rsidRPr="00B4652F" w:rsidRDefault="002B3724" w:rsidP="002B3724">
      <w:pPr>
        <w:pStyle w:val="Prrafodelista"/>
        <w:spacing w:before="120" w:after="200" w:line="360" w:lineRule="auto"/>
        <w:ind w:left="0"/>
        <w:jc w:val="both"/>
        <w:rPr>
          <w:rFonts w:ascii="Arial" w:hAnsi="Arial" w:cs="Arial"/>
          <w:sz w:val="24"/>
        </w:rPr>
      </w:pPr>
    </w:p>
    <w:p w:rsidR="002B3724" w:rsidRPr="00B4652F" w:rsidRDefault="00E97E7A" w:rsidP="002B3724">
      <w:pPr>
        <w:pStyle w:val="Prrafodelista"/>
        <w:spacing w:before="120" w:after="200" w:line="360" w:lineRule="auto"/>
        <w:ind w:left="0"/>
        <w:jc w:val="both"/>
        <w:rPr>
          <w:rFonts w:ascii="Arial" w:hAnsi="Arial" w:cs="Arial"/>
          <w:sz w:val="24"/>
        </w:rPr>
      </w:pPr>
      <w:r w:rsidRPr="00B4652F">
        <w:rPr>
          <w:rFonts w:ascii="Arial" w:hAnsi="Arial" w:cs="Arial"/>
          <w:sz w:val="24"/>
        </w:rPr>
        <w:t>M</w:t>
      </w:r>
      <w:r w:rsidR="004B7A45" w:rsidRPr="00B4652F">
        <w:rPr>
          <w:rFonts w:ascii="Arial" w:hAnsi="Arial" w:cs="Arial"/>
          <w:sz w:val="24"/>
        </w:rPr>
        <w:t xml:space="preserve">ientras los principales países avanzados crecerán por encima de su potencial en 2018 y 2019, las perspectivas también son positivas para las economías emergentes de Asia, África Subsahariana y Oriente Medio, aunque algo peores </w:t>
      </w:r>
      <w:r w:rsidR="00307FAD" w:rsidRPr="00B4652F">
        <w:rPr>
          <w:rFonts w:ascii="Arial" w:hAnsi="Arial" w:cs="Arial"/>
          <w:sz w:val="24"/>
        </w:rPr>
        <w:t>para</w:t>
      </w:r>
      <w:r w:rsidR="004B7A45" w:rsidRPr="00B4652F">
        <w:rPr>
          <w:rFonts w:ascii="Arial" w:hAnsi="Arial" w:cs="Arial"/>
          <w:sz w:val="24"/>
        </w:rPr>
        <w:t xml:space="preserve"> América Latina.</w:t>
      </w:r>
    </w:p>
    <w:p w:rsidR="002B3724" w:rsidRPr="00B4652F" w:rsidRDefault="002B3724" w:rsidP="002B3724">
      <w:pPr>
        <w:pStyle w:val="Prrafodelista"/>
        <w:spacing w:before="120" w:after="200" w:line="360" w:lineRule="auto"/>
        <w:ind w:left="0"/>
        <w:jc w:val="both"/>
        <w:rPr>
          <w:rFonts w:ascii="Arial" w:hAnsi="Arial" w:cs="Arial"/>
          <w:sz w:val="24"/>
        </w:rPr>
      </w:pPr>
    </w:p>
    <w:p w:rsidR="00307FAD" w:rsidRPr="00B4652F" w:rsidRDefault="004B7A45" w:rsidP="002B3724">
      <w:pPr>
        <w:pStyle w:val="Prrafodelista"/>
        <w:spacing w:before="120" w:after="200" w:line="360" w:lineRule="auto"/>
        <w:ind w:left="0"/>
        <w:jc w:val="both"/>
        <w:rPr>
          <w:rFonts w:ascii="Arial" w:hAnsi="Arial" w:cs="Arial"/>
          <w:sz w:val="24"/>
        </w:rPr>
      </w:pPr>
      <w:r w:rsidRPr="00B4652F">
        <w:rPr>
          <w:rFonts w:ascii="Arial" w:hAnsi="Arial" w:cs="Arial"/>
          <w:sz w:val="24"/>
        </w:rPr>
        <w:t xml:space="preserve">Sin embargo, las propias previsiones del Fondo Monetario Internacional </w:t>
      </w:r>
      <w:r w:rsidR="002B71E9" w:rsidRPr="00B4652F">
        <w:rPr>
          <w:rFonts w:ascii="Arial" w:hAnsi="Arial" w:cs="Arial"/>
          <w:sz w:val="24"/>
        </w:rPr>
        <w:t xml:space="preserve">advierten </w:t>
      </w:r>
      <w:r w:rsidR="006F33EB" w:rsidRPr="00B4652F">
        <w:rPr>
          <w:rFonts w:ascii="Arial" w:hAnsi="Arial" w:cs="Arial"/>
          <w:sz w:val="24"/>
        </w:rPr>
        <w:t xml:space="preserve">también </w:t>
      </w:r>
      <w:r w:rsidR="002B71E9" w:rsidRPr="00B4652F">
        <w:rPr>
          <w:rFonts w:ascii="Arial" w:hAnsi="Arial" w:cs="Arial"/>
          <w:sz w:val="24"/>
        </w:rPr>
        <w:t xml:space="preserve">de </w:t>
      </w:r>
      <w:r w:rsidR="00307FAD" w:rsidRPr="00B4652F">
        <w:rPr>
          <w:rFonts w:ascii="Arial" w:hAnsi="Arial" w:cs="Arial"/>
          <w:sz w:val="24"/>
        </w:rPr>
        <w:t xml:space="preserve">riesgos a la baja </w:t>
      </w:r>
      <w:r w:rsidR="009C35CD" w:rsidRPr="00B4652F">
        <w:rPr>
          <w:rFonts w:ascii="Arial" w:hAnsi="Arial" w:cs="Arial"/>
          <w:sz w:val="24"/>
        </w:rPr>
        <w:t>en el</w:t>
      </w:r>
      <w:r w:rsidR="00307FAD" w:rsidRPr="00B4652F">
        <w:rPr>
          <w:rFonts w:ascii="Arial" w:hAnsi="Arial" w:cs="Arial"/>
          <w:sz w:val="24"/>
        </w:rPr>
        <w:t xml:space="preserve"> medio plazo, </w:t>
      </w:r>
      <w:r w:rsidR="009C35CD" w:rsidRPr="00B4652F">
        <w:rPr>
          <w:rFonts w:ascii="Arial" w:hAnsi="Arial" w:cs="Arial"/>
          <w:sz w:val="24"/>
        </w:rPr>
        <w:t xml:space="preserve">tales </w:t>
      </w:r>
      <w:r w:rsidR="00307FAD" w:rsidRPr="00B4652F">
        <w:rPr>
          <w:rFonts w:ascii="Arial" w:hAnsi="Arial" w:cs="Arial"/>
          <w:sz w:val="24"/>
        </w:rPr>
        <w:t>como:</w:t>
      </w:r>
    </w:p>
    <w:p w:rsidR="00307FAD" w:rsidRPr="00B4652F" w:rsidRDefault="00FF0D7A"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 xml:space="preserve">el estancamiento del </w:t>
      </w:r>
      <w:r w:rsidR="00307FAD" w:rsidRPr="00B4652F">
        <w:rPr>
          <w:rFonts w:ascii="Arial" w:hAnsi="Arial" w:cs="Arial"/>
          <w:sz w:val="24"/>
          <w:szCs w:val="24"/>
        </w:rPr>
        <w:t xml:space="preserve">crecimiento potencial y la productividad; </w:t>
      </w:r>
    </w:p>
    <w:p w:rsidR="00C84FEC" w:rsidRPr="00B4652F" w:rsidRDefault="00C84FEC"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la evolución al alza del precio del petróleo,</w:t>
      </w:r>
    </w:p>
    <w:p w:rsidR="00FF0D7A" w:rsidRPr="00B4652F" w:rsidRDefault="00FF0D7A"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el excesivo endeudamiento de algunos países,</w:t>
      </w:r>
    </w:p>
    <w:p w:rsidR="004B7A45" w:rsidRPr="00B4652F" w:rsidRDefault="00307FAD"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 xml:space="preserve">unas políticas monetarias menos acomodaticias </w:t>
      </w:r>
      <w:r w:rsidR="00BA7A1B" w:rsidRPr="00B4652F">
        <w:rPr>
          <w:rFonts w:ascii="Arial" w:hAnsi="Arial" w:cs="Arial"/>
          <w:sz w:val="24"/>
          <w:szCs w:val="24"/>
        </w:rPr>
        <w:t>que</w:t>
      </w:r>
      <w:r w:rsidR="006F33EB" w:rsidRPr="00B4652F">
        <w:rPr>
          <w:rFonts w:ascii="Arial" w:hAnsi="Arial" w:cs="Arial"/>
          <w:sz w:val="24"/>
          <w:szCs w:val="24"/>
        </w:rPr>
        <w:t>,</w:t>
      </w:r>
      <w:r w:rsidR="00BA7A1B" w:rsidRPr="00B4652F">
        <w:rPr>
          <w:rFonts w:ascii="Arial" w:hAnsi="Arial" w:cs="Arial"/>
          <w:sz w:val="24"/>
          <w:szCs w:val="24"/>
        </w:rPr>
        <w:t xml:space="preserve"> además</w:t>
      </w:r>
      <w:r w:rsidR="006F33EB" w:rsidRPr="00B4652F">
        <w:rPr>
          <w:rFonts w:ascii="Arial" w:hAnsi="Arial" w:cs="Arial"/>
          <w:sz w:val="24"/>
          <w:szCs w:val="24"/>
        </w:rPr>
        <w:t>,</w:t>
      </w:r>
      <w:r w:rsidR="00BA7A1B" w:rsidRPr="00B4652F">
        <w:rPr>
          <w:rFonts w:ascii="Arial" w:hAnsi="Arial" w:cs="Arial"/>
          <w:sz w:val="24"/>
          <w:szCs w:val="24"/>
        </w:rPr>
        <w:t xml:space="preserve"> pueden dejar al descubierto vulnerabilidades financieras acumuladas durante los últimos años</w:t>
      </w:r>
      <w:r w:rsidRPr="00B4652F">
        <w:rPr>
          <w:rFonts w:ascii="Arial" w:hAnsi="Arial" w:cs="Arial"/>
          <w:sz w:val="24"/>
          <w:szCs w:val="24"/>
        </w:rPr>
        <w:t>; y</w:t>
      </w:r>
    </w:p>
    <w:p w:rsidR="00307FAD" w:rsidRPr="00B4652F" w:rsidRDefault="00307FAD"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 xml:space="preserve">un clima de </w:t>
      </w:r>
      <w:r w:rsidR="00B4652F" w:rsidRPr="00B4652F">
        <w:rPr>
          <w:rFonts w:ascii="Arial" w:hAnsi="Arial" w:cs="Arial"/>
          <w:sz w:val="24"/>
          <w:szCs w:val="24"/>
        </w:rPr>
        <w:t xml:space="preserve">creciente </w:t>
      </w:r>
      <w:r w:rsidRPr="00B4652F">
        <w:rPr>
          <w:rFonts w:ascii="Arial" w:hAnsi="Arial" w:cs="Arial"/>
          <w:sz w:val="24"/>
          <w:szCs w:val="24"/>
        </w:rPr>
        <w:t>incertidumbre derivado de prácticas comerciales proteccionistas</w:t>
      </w:r>
      <w:r w:rsidR="00E97E7A" w:rsidRPr="00B4652F">
        <w:rPr>
          <w:rFonts w:ascii="Arial" w:hAnsi="Arial" w:cs="Arial"/>
          <w:sz w:val="24"/>
          <w:szCs w:val="24"/>
        </w:rPr>
        <w:t xml:space="preserve">. </w:t>
      </w:r>
    </w:p>
    <w:p w:rsidR="00E97E7A" w:rsidRPr="00B4652F" w:rsidRDefault="00E97E7A" w:rsidP="00E97E7A">
      <w:pPr>
        <w:spacing w:before="120" w:line="360" w:lineRule="auto"/>
        <w:contextualSpacing/>
        <w:jc w:val="both"/>
        <w:rPr>
          <w:rFonts w:ascii="Arial" w:hAnsi="Arial" w:cs="Arial"/>
          <w:sz w:val="24"/>
          <w:szCs w:val="24"/>
        </w:rPr>
      </w:pPr>
    </w:p>
    <w:p w:rsidR="00BF6157" w:rsidRPr="00B4652F" w:rsidRDefault="00E97E7A" w:rsidP="002B3724">
      <w:pPr>
        <w:spacing w:before="120" w:line="360" w:lineRule="auto"/>
        <w:contextualSpacing/>
        <w:jc w:val="both"/>
        <w:rPr>
          <w:rFonts w:ascii="Arial" w:hAnsi="Arial" w:cs="Arial"/>
          <w:sz w:val="24"/>
          <w:szCs w:val="24"/>
        </w:rPr>
      </w:pPr>
      <w:r w:rsidRPr="00B4652F">
        <w:rPr>
          <w:rFonts w:ascii="Arial" w:hAnsi="Arial" w:cs="Arial"/>
          <w:sz w:val="24"/>
          <w:szCs w:val="24"/>
        </w:rPr>
        <w:t>L</w:t>
      </w:r>
      <w:r w:rsidR="00BF6157" w:rsidRPr="00B4652F">
        <w:rPr>
          <w:rFonts w:ascii="Arial" w:hAnsi="Arial" w:cs="Arial"/>
          <w:sz w:val="24"/>
          <w:szCs w:val="24"/>
        </w:rPr>
        <w:t>as tendencias que comenzamos a apreciar en el crecimiento y el comercio internacional nos obligan a ser cautelosos sobre el futuro.</w:t>
      </w:r>
    </w:p>
    <w:p w:rsidR="00BF6157" w:rsidRPr="00B4652F" w:rsidRDefault="00BF6157" w:rsidP="002B3724">
      <w:pPr>
        <w:spacing w:before="120" w:line="360" w:lineRule="auto"/>
        <w:contextualSpacing/>
        <w:jc w:val="both"/>
        <w:rPr>
          <w:rFonts w:ascii="Arial" w:hAnsi="Arial" w:cs="Arial"/>
          <w:sz w:val="24"/>
          <w:szCs w:val="24"/>
        </w:rPr>
      </w:pPr>
    </w:p>
    <w:p w:rsidR="00307FAD" w:rsidRPr="00B4652F" w:rsidRDefault="004C6E62"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 xml:space="preserve">Por eso, </w:t>
      </w:r>
      <w:r w:rsidR="00163D1A" w:rsidRPr="00B4652F">
        <w:rPr>
          <w:rFonts w:ascii="Arial" w:hAnsi="Arial" w:cs="Arial"/>
          <w:sz w:val="24"/>
          <w:szCs w:val="24"/>
        </w:rPr>
        <w:t>los organismos internacionales</w:t>
      </w:r>
      <w:r w:rsidRPr="00B4652F">
        <w:rPr>
          <w:rFonts w:ascii="Arial" w:hAnsi="Arial" w:cs="Arial"/>
          <w:sz w:val="24"/>
          <w:szCs w:val="24"/>
        </w:rPr>
        <w:t xml:space="preserve"> recomiendan aprovechar la actual coyuntura económica </w:t>
      </w:r>
      <w:r w:rsidR="00E31A82" w:rsidRPr="00B4652F">
        <w:rPr>
          <w:rFonts w:ascii="Arial" w:hAnsi="Arial" w:cs="Arial"/>
          <w:sz w:val="24"/>
          <w:szCs w:val="24"/>
        </w:rPr>
        <w:t xml:space="preserve">y </w:t>
      </w:r>
      <w:r w:rsidR="006F33EB" w:rsidRPr="00B4652F">
        <w:rPr>
          <w:rFonts w:ascii="Arial" w:hAnsi="Arial" w:cs="Arial"/>
          <w:sz w:val="24"/>
          <w:szCs w:val="24"/>
        </w:rPr>
        <w:t>dar los pasos necesarios</w:t>
      </w:r>
      <w:r w:rsidRPr="00B4652F">
        <w:rPr>
          <w:rFonts w:ascii="Arial" w:hAnsi="Arial" w:cs="Arial"/>
          <w:sz w:val="24"/>
          <w:szCs w:val="24"/>
        </w:rPr>
        <w:t xml:space="preserve"> para </w:t>
      </w:r>
      <w:r w:rsidR="00E31A82" w:rsidRPr="00B4652F">
        <w:rPr>
          <w:rFonts w:ascii="Arial" w:hAnsi="Arial" w:cs="Arial"/>
          <w:sz w:val="24"/>
          <w:szCs w:val="24"/>
        </w:rPr>
        <w:t xml:space="preserve">aumentar </w:t>
      </w:r>
      <w:r w:rsidRPr="00B4652F">
        <w:rPr>
          <w:rFonts w:ascii="Arial" w:hAnsi="Arial" w:cs="Arial"/>
          <w:sz w:val="24"/>
          <w:szCs w:val="24"/>
        </w:rPr>
        <w:t>el crecimiento potencial y</w:t>
      </w:r>
      <w:r w:rsidR="00E1797C" w:rsidRPr="00B4652F">
        <w:rPr>
          <w:rFonts w:ascii="Arial" w:hAnsi="Arial" w:cs="Arial"/>
          <w:sz w:val="24"/>
          <w:szCs w:val="24"/>
        </w:rPr>
        <w:t>, no menos importante, para</w:t>
      </w:r>
      <w:r w:rsidRPr="00B4652F">
        <w:rPr>
          <w:rFonts w:ascii="Arial" w:hAnsi="Arial" w:cs="Arial"/>
          <w:sz w:val="24"/>
          <w:szCs w:val="24"/>
        </w:rPr>
        <w:t xml:space="preserve"> hacerlo más inclusivo, </w:t>
      </w:r>
      <w:r w:rsidR="00723ED3" w:rsidRPr="00B4652F">
        <w:rPr>
          <w:rFonts w:ascii="Arial" w:hAnsi="Arial" w:cs="Arial"/>
          <w:sz w:val="24"/>
          <w:szCs w:val="24"/>
        </w:rPr>
        <w:t>de modo</w:t>
      </w:r>
      <w:r w:rsidRPr="00B4652F">
        <w:rPr>
          <w:rFonts w:ascii="Arial" w:hAnsi="Arial" w:cs="Arial"/>
          <w:sz w:val="24"/>
          <w:szCs w:val="24"/>
        </w:rPr>
        <w:t xml:space="preserve"> que sus beneficios lleguen a toda la sociedad.</w:t>
      </w:r>
    </w:p>
    <w:p w:rsidR="0063146E" w:rsidRPr="00B4652F" w:rsidRDefault="0063146E" w:rsidP="002B3724">
      <w:pPr>
        <w:spacing w:before="120" w:line="360" w:lineRule="auto"/>
        <w:contextualSpacing/>
        <w:jc w:val="both"/>
        <w:rPr>
          <w:rFonts w:ascii="Arial" w:hAnsi="Arial" w:cs="Arial"/>
          <w:sz w:val="24"/>
          <w:szCs w:val="24"/>
        </w:rPr>
      </w:pPr>
    </w:p>
    <w:p w:rsidR="0063146E" w:rsidRPr="00B4652F" w:rsidRDefault="0063146E"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Esto último es particularmente </w:t>
      </w:r>
      <w:r w:rsidR="00E1797C" w:rsidRPr="00B4652F">
        <w:rPr>
          <w:rFonts w:ascii="Arial" w:hAnsi="Arial" w:cs="Arial"/>
          <w:sz w:val="24"/>
          <w:szCs w:val="24"/>
        </w:rPr>
        <w:t>relevante</w:t>
      </w:r>
      <w:r w:rsidR="00996DC1" w:rsidRPr="00B4652F">
        <w:rPr>
          <w:rFonts w:ascii="Arial" w:hAnsi="Arial" w:cs="Arial"/>
          <w:sz w:val="24"/>
          <w:szCs w:val="24"/>
        </w:rPr>
        <w:t>,</w:t>
      </w:r>
      <w:r w:rsidRPr="00B4652F">
        <w:rPr>
          <w:rFonts w:ascii="Arial" w:hAnsi="Arial" w:cs="Arial"/>
          <w:sz w:val="24"/>
          <w:szCs w:val="24"/>
        </w:rPr>
        <w:t xml:space="preserve"> ya que no afrontar los graves problemas de desigualdad que existen en algunos países podría acabar deslegitimando el actual patrón </w:t>
      </w:r>
      <w:r w:rsidR="002B71E9" w:rsidRPr="00B4652F">
        <w:rPr>
          <w:rFonts w:ascii="Arial" w:hAnsi="Arial" w:cs="Arial"/>
          <w:sz w:val="24"/>
          <w:szCs w:val="24"/>
        </w:rPr>
        <w:t>económico</w:t>
      </w:r>
      <w:r w:rsidRPr="00B4652F">
        <w:rPr>
          <w:rFonts w:ascii="Arial" w:hAnsi="Arial" w:cs="Arial"/>
          <w:sz w:val="24"/>
          <w:szCs w:val="24"/>
        </w:rPr>
        <w:t xml:space="preserve"> y, en última instancia, poner</w:t>
      </w:r>
      <w:r w:rsidR="002B71E9" w:rsidRPr="00B4652F">
        <w:rPr>
          <w:rFonts w:ascii="Arial" w:hAnsi="Arial" w:cs="Arial"/>
          <w:sz w:val="24"/>
          <w:szCs w:val="24"/>
        </w:rPr>
        <w:t xml:space="preserve"> </w:t>
      </w:r>
      <w:r w:rsidRPr="00B4652F">
        <w:rPr>
          <w:rFonts w:ascii="Arial" w:hAnsi="Arial" w:cs="Arial"/>
          <w:sz w:val="24"/>
          <w:szCs w:val="24"/>
        </w:rPr>
        <w:t>en riesgo</w:t>
      </w:r>
      <w:r w:rsidR="002B71E9" w:rsidRPr="00B4652F">
        <w:rPr>
          <w:rFonts w:ascii="Arial" w:hAnsi="Arial" w:cs="Arial"/>
          <w:sz w:val="24"/>
          <w:szCs w:val="24"/>
        </w:rPr>
        <w:t xml:space="preserve"> el crecimiento. </w:t>
      </w:r>
    </w:p>
    <w:p w:rsidR="00B4652F" w:rsidRPr="00B4652F" w:rsidRDefault="00B4652F" w:rsidP="002B3724">
      <w:pPr>
        <w:spacing w:before="120" w:line="360" w:lineRule="auto"/>
        <w:contextualSpacing/>
        <w:jc w:val="both"/>
        <w:rPr>
          <w:rFonts w:ascii="Arial" w:hAnsi="Arial" w:cs="Arial"/>
          <w:sz w:val="24"/>
          <w:szCs w:val="24"/>
        </w:rPr>
      </w:pPr>
    </w:p>
    <w:p w:rsidR="00D6314B" w:rsidRPr="00B4652F" w:rsidRDefault="006F33EB"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Por </w:t>
      </w:r>
      <w:r w:rsidR="004C3FD9" w:rsidRPr="00B4652F">
        <w:rPr>
          <w:rFonts w:ascii="Arial" w:hAnsi="Arial" w:cs="Arial"/>
          <w:sz w:val="24"/>
          <w:szCs w:val="24"/>
        </w:rPr>
        <w:t>su</w:t>
      </w:r>
      <w:r w:rsidR="00FB4ABE" w:rsidRPr="00B4652F">
        <w:rPr>
          <w:rFonts w:ascii="Arial" w:hAnsi="Arial" w:cs="Arial"/>
          <w:sz w:val="24"/>
          <w:szCs w:val="24"/>
        </w:rPr>
        <w:t xml:space="preserve"> </w:t>
      </w:r>
      <w:r w:rsidRPr="00B4652F">
        <w:rPr>
          <w:rFonts w:ascii="Arial" w:hAnsi="Arial" w:cs="Arial"/>
          <w:sz w:val="24"/>
          <w:szCs w:val="24"/>
        </w:rPr>
        <w:t>parte,</w:t>
      </w:r>
      <w:r w:rsidR="00D6314B" w:rsidRPr="00B4652F">
        <w:rPr>
          <w:rFonts w:ascii="Arial" w:hAnsi="Arial" w:cs="Arial"/>
          <w:sz w:val="24"/>
          <w:szCs w:val="24"/>
        </w:rPr>
        <w:t xml:space="preserve"> la economía europea también registró el año pasado su tasa de expansión más elevada en una década, un 2,</w:t>
      </w:r>
      <w:r w:rsidR="00E31A82" w:rsidRPr="00B4652F">
        <w:rPr>
          <w:rFonts w:ascii="Arial" w:hAnsi="Arial" w:cs="Arial"/>
          <w:sz w:val="24"/>
          <w:szCs w:val="24"/>
        </w:rPr>
        <w:t>5</w:t>
      </w:r>
      <w:r w:rsidR="00D6314B" w:rsidRPr="00B4652F">
        <w:rPr>
          <w:rFonts w:ascii="Arial" w:hAnsi="Arial" w:cs="Arial"/>
          <w:sz w:val="24"/>
          <w:szCs w:val="24"/>
        </w:rPr>
        <w:t>%.</w:t>
      </w:r>
    </w:p>
    <w:p w:rsidR="00D6314B" w:rsidRPr="00B4652F" w:rsidRDefault="00D6314B" w:rsidP="002B3724">
      <w:pPr>
        <w:spacing w:before="120" w:line="360" w:lineRule="auto"/>
        <w:contextualSpacing/>
        <w:jc w:val="both"/>
        <w:rPr>
          <w:rFonts w:ascii="Arial" w:hAnsi="Arial" w:cs="Arial"/>
          <w:sz w:val="24"/>
          <w:szCs w:val="24"/>
        </w:rPr>
      </w:pPr>
    </w:p>
    <w:p w:rsidR="002B3724" w:rsidRPr="00B4652F" w:rsidRDefault="00D6314B" w:rsidP="002B3724">
      <w:pPr>
        <w:spacing w:before="120" w:line="360" w:lineRule="auto"/>
        <w:contextualSpacing/>
        <w:jc w:val="both"/>
        <w:rPr>
          <w:rFonts w:ascii="Arial" w:hAnsi="Arial" w:cs="Arial"/>
          <w:sz w:val="24"/>
          <w:szCs w:val="24"/>
        </w:rPr>
      </w:pPr>
      <w:r w:rsidRPr="00B4652F">
        <w:rPr>
          <w:rFonts w:ascii="Arial" w:hAnsi="Arial" w:cs="Arial"/>
          <w:sz w:val="24"/>
          <w:szCs w:val="24"/>
        </w:rPr>
        <w:t>Además, por primera vez desde que comenzó la crisis</w:t>
      </w:r>
      <w:r w:rsidR="00723ED3" w:rsidRPr="00B4652F">
        <w:rPr>
          <w:rFonts w:ascii="Arial" w:hAnsi="Arial" w:cs="Arial"/>
          <w:sz w:val="24"/>
          <w:szCs w:val="24"/>
        </w:rPr>
        <w:t>,</w:t>
      </w:r>
      <w:r w:rsidRPr="00B4652F">
        <w:rPr>
          <w:rFonts w:ascii="Arial" w:hAnsi="Arial" w:cs="Arial"/>
          <w:sz w:val="24"/>
          <w:szCs w:val="24"/>
        </w:rPr>
        <w:t xml:space="preserve"> todos los estados miembros </w:t>
      </w:r>
      <w:r w:rsidR="00E31A82" w:rsidRPr="00B4652F">
        <w:rPr>
          <w:rFonts w:ascii="Arial" w:hAnsi="Arial" w:cs="Arial"/>
          <w:sz w:val="24"/>
          <w:szCs w:val="24"/>
        </w:rPr>
        <w:t>crecieron</w:t>
      </w:r>
      <w:r w:rsidR="009C35CD" w:rsidRPr="00B4652F">
        <w:rPr>
          <w:rFonts w:ascii="Arial" w:hAnsi="Arial" w:cs="Arial"/>
          <w:sz w:val="24"/>
          <w:szCs w:val="24"/>
        </w:rPr>
        <w:t xml:space="preserve"> en 2017</w:t>
      </w:r>
      <w:r w:rsidRPr="00B4652F">
        <w:rPr>
          <w:rFonts w:ascii="Arial" w:hAnsi="Arial" w:cs="Arial"/>
          <w:sz w:val="24"/>
          <w:szCs w:val="24"/>
        </w:rPr>
        <w:t xml:space="preserve">, </w:t>
      </w:r>
      <w:r w:rsidR="00A360B8" w:rsidRPr="00B4652F">
        <w:rPr>
          <w:rFonts w:ascii="Arial" w:hAnsi="Arial" w:cs="Arial"/>
          <w:sz w:val="24"/>
          <w:szCs w:val="24"/>
        </w:rPr>
        <w:t xml:space="preserve">beneficiándose de </w:t>
      </w:r>
      <w:r w:rsidRPr="00B4652F">
        <w:rPr>
          <w:rFonts w:ascii="Arial" w:hAnsi="Arial" w:cs="Arial"/>
          <w:sz w:val="24"/>
          <w:szCs w:val="24"/>
        </w:rPr>
        <w:t>la coyuntura global y</w:t>
      </w:r>
      <w:r w:rsidR="00A360B8" w:rsidRPr="00B4652F">
        <w:rPr>
          <w:rFonts w:ascii="Arial" w:hAnsi="Arial" w:cs="Arial"/>
          <w:sz w:val="24"/>
          <w:szCs w:val="24"/>
        </w:rPr>
        <w:t xml:space="preserve"> de</w:t>
      </w:r>
      <w:r w:rsidRPr="00B4652F">
        <w:rPr>
          <w:rFonts w:ascii="Arial" w:hAnsi="Arial" w:cs="Arial"/>
          <w:sz w:val="24"/>
          <w:szCs w:val="24"/>
        </w:rPr>
        <w:t xml:space="preserve"> las condicio</w:t>
      </w:r>
      <w:r w:rsidR="006F33EB" w:rsidRPr="00B4652F">
        <w:rPr>
          <w:rFonts w:ascii="Arial" w:hAnsi="Arial" w:cs="Arial"/>
          <w:sz w:val="24"/>
          <w:szCs w:val="24"/>
        </w:rPr>
        <w:t>nes financieras, pero también</w:t>
      </w:r>
      <w:r w:rsidR="00A360B8" w:rsidRPr="00B4652F">
        <w:rPr>
          <w:rFonts w:ascii="Arial" w:hAnsi="Arial" w:cs="Arial"/>
          <w:sz w:val="24"/>
          <w:szCs w:val="24"/>
        </w:rPr>
        <w:t xml:space="preserve"> de</w:t>
      </w:r>
      <w:r w:rsidR="006F33EB" w:rsidRPr="00B4652F">
        <w:rPr>
          <w:rFonts w:ascii="Arial" w:hAnsi="Arial" w:cs="Arial"/>
          <w:sz w:val="24"/>
          <w:szCs w:val="24"/>
        </w:rPr>
        <w:t xml:space="preserve"> l</w:t>
      </w:r>
      <w:r w:rsidRPr="00B4652F">
        <w:rPr>
          <w:rFonts w:ascii="Arial" w:hAnsi="Arial" w:cs="Arial"/>
          <w:sz w:val="24"/>
          <w:szCs w:val="24"/>
        </w:rPr>
        <w:t>a recuperación de la confianz</w:t>
      </w:r>
      <w:r w:rsidR="002B3724" w:rsidRPr="00B4652F">
        <w:rPr>
          <w:rFonts w:ascii="Arial" w:hAnsi="Arial" w:cs="Arial"/>
          <w:sz w:val="24"/>
          <w:szCs w:val="24"/>
        </w:rPr>
        <w:t>a de inversores y consumidores.</w:t>
      </w:r>
    </w:p>
    <w:p w:rsidR="002B3724" w:rsidRPr="00B4652F" w:rsidRDefault="002B3724" w:rsidP="002B3724">
      <w:pPr>
        <w:spacing w:before="120" w:line="360" w:lineRule="auto"/>
        <w:contextualSpacing/>
        <w:jc w:val="both"/>
        <w:rPr>
          <w:rFonts w:ascii="Arial" w:hAnsi="Arial" w:cs="Arial"/>
          <w:sz w:val="24"/>
          <w:szCs w:val="24"/>
        </w:rPr>
      </w:pPr>
    </w:p>
    <w:p w:rsidR="002B3724" w:rsidRPr="00B4652F" w:rsidRDefault="00D6314B"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A pesar de que los indicadores del primer trimestre </w:t>
      </w:r>
      <w:r w:rsidR="00E31A82" w:rsidRPr="00B4652F">
        <w:rPr>
          <w:rFonts w:ascii="Arial" w:hAnsi="Arial" w:cs="Arial"/>
          <w:sz w:val="24"/>
          <w:szCs w:val="24"/>
        </w:rPr>
        <w:t xml:space="preserve">de este año </w:t>
      </w:r>
      <w:r w:rsidRPr="00B4652F">
        <w:rPr>
          <w:rFonts w:ascii="Arial" w:hAnsi="Arial" w:cs="Arial"/>
          <w:sz w:val="24"/>
          <w:szCs w:val="24"/>
        </w:rPr>
        <w:t>muestran un</w:t>
      </w:r>
      <w:r w:rsidR="00E31A82" w:rsidRPr="00B4652F">
        <w:rPr>
          <w:rFonts w:ascii="Arial" w:hAnsi="Arial" w:cs="Arial"/>
          <w:sz w:val="24"/>
          <w:szCs w:val="24"/>
        </w:rPr>
        <w:t>a</w:t>
      </w:r>
      <w:r w:rsidRPr="00B4652F">
        <w:rPr>
          <w:rFonts w:ascii="Arial" w:hAnsi="Arial" w:cs="Arial"/>
          <w:sz w:val="24"/>
          <w:szCs w:val="24"/>
        </w:rPr>
        <w:t xml:space="preserve"> ciert</w:t>
      </w:r>
      <w:r w:rsidR="00E31A82" w:rsidRPr="00B4652F">
        <w:rPr>
          <w:rFonts w:ascii="Arial" w:hAnsi="Arial" w:cs="Arial"/>
          <w:sz w:val="24"/>
          <w:szCs w:val="24"/>
        </w:rPr>
        <w:t>a</w:t>
      </w:r>
      <w:r w:rsidR="00FB4ABE" w:rsidRPr="00B4652F">
        <w:rPr>
          <w:rFonts w:ascii="Arial" w:hAnsi="Arial" w:cs="Arial"/>
          <w:sz w:val="24"/>
          <w:szCs w:val="24"/>
        </w:rPr>
        <w:t xml:space="preserve"> </w:t>
      </w:r>
      <w:r w:rsidR="00E31A82" w:rsidRPr="00B4652F">
        <w:rPr>
          <w:rFonts w:ascii="Arial" w:hAnsi="Arial" w:cs="Arial"/>
          <w:sz w:val="24"/>
          <w:szCs w:val="24"/>
        </w:rPr>
        <w:t>moderación</w:t>
      </w:r>
      <w:r w:rsidRPr="00B4652F">
        <w:rPr>
          <w:rFonts w:ascii="Arial" w:hAnsi="Arial" w:cs="Arial"/>
          <w:sz w:val="24"/>
          <w:szCs w:val="24"/>
        </w:rPr>
        <w:t xml:space="preserve"> del crecimiento</w:t>
      </w:r>
      <w:r w:rsidR="00723ED3" w:rsidRPr="00B4652F">
        <w:rPr>
          <w:rFonts w:ascii="Arial" w:hAnsi="Arial" w:cs="Arial"/>
          <w:sz w:val="24"/>
          <w:szCs w:val="24"/>
        </w:rPr>
        <w:t xml:space="preserve"> europeo</w:t>
      </w:r>
      <w:r w:rsidR="00FF0D7A" w:rsidRPr="00B4652F">
        <w:rPr>
          <w:rFonts w:ascii="Arial" w:hAnsi="Arial" w:cs="Arial"/>
          <w:sz w:val="24"/>
          <w:szCs w:val="24"/>
        </w:rPr>
        <w:t xml:space="preserve">, </w:t>
      </w:r>
      <w:r w:rsidR="006F33EB" w:rsidRPr="00B4652F">
        <w:rPr>
          <w:rFonts w:ascii="Arial" w:hAnsi="Arial" w:cs="Arial"/>
          <w:sz w:val="24"/>
          <w:szCs w:val="24"/>
        </w:rPr>
        <w:t xml:space="preserve">en sus previsiones de primavera </w:t>
      </w:r>
      <w:r w:rsidR="00FF0D7A" w:rsidRPr="00B4652F">
        <w:rPr>
          <w:rFonts w:ascii="Arial" w:hAnsi="Arial" w:cs="Arial"/>
          <w:sz w:val="24"/>
          <w:szCs w:val="24"/>
        </w:rPr>
        <w:t xml:space="preserve">la Comisión </w:t>
      </w:r>
      <w:r w:rsidR="006F33EB" w:rsidRPr="00B4652F">
        <w:rPr>
          <w:rFonts w:ascii="Arial" w:hAnsi="Arial" w:cs="Arial"/>
          <w:sz w:val="24"/>
          <w:szCs w:val="24"/>
        </w:rPr>
        <w:t>mantiene</w:t>
      </w:r>
      <w:r w:rsidR="00FF0D7A" w:rsidRPr="00B4652F">
        <w:rPr>
          <w:rFonts w:ascii="Arial" w:hAnsi="Arial" w:cs="Arial"/>
          <w:sz w:val="24"/>
          <w:szCs w:val="24"/>
        </w:rPr>
        <w:t xml:space="preserve"> </w:t>
      </w:r>
      <w:r w:rsidR="006F33EB" w:rsidRPr="00B4652F">
        <w:rPr>
          <w:rFonts w:ascii="Arial" w:hAnsi="Arial" w:cs="Arial"/>
          <w:sz w:val="24"/>
          <w:szCs w:val="24"/>
        </w:rPr>
        <w:t>estable</w:t>
      </w:r>
      <w:r w:rsidR="00B74A52" w:rsidRPr="00B4652F">
        <w:rPr>
          <w:rFonts w:ascii="Arial" w:hAnsi="Arial" w:cs="Arial"/>
          <w:sz w:val="24"/>
          <w:szCs w:val="24"/>
        </w:rPr>
        <w:t xml:space="preserve"> en torno a</w:t>
      </w:r>
      <w:r w:rsidRPr="00B4652F">
        <w:rPr>
          <w:rFonts w:ascii="Arial" w:hAnsi="Arial" w:cs="Arial"/>
          <w:sz w:val="24"/>
          <w:szCs w:val="24"/>
        </w:rPr>
        <w:t>l 2,3%</w:t>
      </w:r>
      <w:r w:rsidR="006F33EB" w:rsidRPr="00B4652F">
        <w:rPr>
          <w:rFonts w:ascii="Arial" w:hAnsi="Arial" w:cs="Arial"/>
          <w:sz w:val="24"/>
          <w:szCs w:val="24"/>
        </w:rPr>
        <w:t xml:space="preserve"> el crecimiento de este año</w:t>
      </w:r>
      <w:r w:rsidR="00B74A52" w:rsidRPr="00B4652F">
        <w:rPr>
          <w:rFonts w:ascii="Arial" w:hAnsi="Arial" w:cs="Arial"/>
          <w:sz w:val="24"/>
          <w:szCs w:val="24"/>
        </w:rPr>
        <w:t>,</w:t>
      </w:r>
      <w:r w:rsidRPr="00B4652F">
        <w:rPr>
          <w:rFonts w:ascii="Arial" w:hAnsi="Arial" w:cs="Arial"/>
          <w:sz w:val="24"/>
          <w:szCs w:val="24"/>
        </w:rPr>
        <w:t xml:space="preserve"> tanto en la UE28 como en la zona euro</w:t>
      </w:r>
      <w:r w:rsidR="006F33EB" w:rsidRPr="00B4652F">
        <w:rPr>
          <w:rFonts w:ascii="Arial" w:hAnsi="Arial" w:cs="Arial"/>
          <w:sz w:val="24"/>
          <w:szCs w:val="24"/>
        </w:rPr>
        <w:t xml:space="preserve">. </w:t>
      </w:r>
    </w:p>
    <w:p w:rsidR="002B3724" w:rsidRPr="00B4652F" w:rsidRDefault="002B3724" w:rsidP="002B3724">
      <w:pPr>
        <w:spacing w:before="120" w:line="360" w:lineRule="auto"/>
        <w:contextualSpacing/>
        <w:jc w:val="both"/>
        <w:rPr>
          <w:rFonts w:ascii="Arial" w:hAnsi="Arial" w:cs="Arial"/>
          <w:sz w:val="24"/>
          <w:szCs w:val="24"/>
        </w:rPr>
      </w:pPr>
    </w:p>
    <w:p w:rsidR="00FF0D6A" w:rsidRPr="00B4652F" w:rsidRDefault="00E97E7A" w:rsidP="002B3724">
      <w:pPr>
        <w:spacing w:before="120" w:line="360" w:lineRule="auto"/>
        <w:contextualSpacing/>
        <w:jc w:val="both"/>
        <w:rPr>
          <w:rFonts w:ascii="Arial" w:hAnsi="Arial" w:cs="Arial"/>
          <w:sz w:val="24"/>
          <w:szCs w:val="24"/>
        </w:rPr>
      </w:pPr>
      <w:r w:rsidRPr="00B4652F">
        <w:rPr>
          <w:rFonts w:ascii="Arial" w:hAnsi="Arial" w:cs="Arial"/>
          <w:sz w:val="24"/>
          <w:szCs w:val="24"/>
        </w:rPr>
        <w:t>Por su parte, e</w:t>
      </w:r>
      <w:r w:rsidR="00FF0D6A" w:rsidRPr="00B4652F">
        <w:rPr>
          <w:rFonts w:ascii="Arial" w:hAnsi="Arial" w:cs="Arial"/>
          <w:sz w:val="24"/>
          <w:szCs w:val="24"/>
        </w:rPr>
        <w:t xml:space="preserve">l Banco Central Europeo </w:t>
      </w:r>
      <w:r w:rsidR="00CB4C71" w:rsidRPr="00B4652F">
        <w:rPr>
          <w:rFonts w:ascii="Arial" w:hAnsi="Arial" w:cs="Arial"/>
          <w:sz w:val="24"/>
          <w:szCs w:val="24"/>
        </w:rPr>
        <w:t>ha revisado hace un</w:t>
      </w:r>
      <w:r w:rsidR="00E31A82" w:rsidRPr="00B4652F">
        <w:rPr>
          <w:rFonts w:ascii="Arial" w:hAnsi="Arial" w:cs="Arial"/>
          <w:sz w:val="24"/>
          <w:szCs w:val="24"/>
        </w:rPr>
        <w:t>a</w:t>
      </w:r>
      <w:r w:rsidR="00CB4C71" w:rsidRPr="00B4652F">
        <w:rPr>
          <w:rFonts w:ascii="Arial" w:hAnsi="Arial" w:cs="Arial"/>
          <w:sz w:val="24"/>
          <w:szCs w:val="24"/>
        </w:rPr>
        <w:t xml:space="preserve">s </w:t>
      </w:r>
      <w:r w:rsidR="00E31A82" w:rsidRPr="00B4652F">
        <w:rPr>
          <w:rFonts w:ascii="Arial" w:hAnsi="Arial" w:cs="Arial"/>
          <w:sz w:val="24"/>
          <w:szCs w:val="24"/>
        </w:rPr>
        <w:t xml:space="preserve">semanas a la baja sus previsiones </w:t>
      </w:r>
      <w:r w:rsidR="00FB4ABE" w:rsidRPr="00B4652F">
        <w:rPr>
          <w:rFonts w:ascii="Arial" w:hAnsi="Arial" w:cs="Arial"/>
          <w:sz w:val="24"/>
          <w:szCs w:val="24"/>
        </w:rPr>
        <w:t xml:space="preserve">de este año </w:t>
      </w:r>
      <w:r w:rsidR="00E31A82" w:rsidRPr="00B4652F">
        <w:rPr>
          <w:rFonts w:ascii="Arial" w:hAnsi="Arial" w:cs="Arial"/>
          <w:sz w:val="24"/>
          <w:szCs w:val="24"/>
        </w:rPr>
        <w:t xml:space="preserve">para la zona euro, </w:t>
      </w:r>
      <w:r w:rsidR="00FF0D6A" w:rsidRPr="00B4652F">
        <w:rPr>
          <w:rFonts w:ascii="Arial" w:hAnsi="Arial" w:cs="Arial"/>
          <w:sz w:val="24"/>
          <w:szCs w:val="24"/>
        </w:rPr>
        <w:t xml:space="preserve">tres décimas, </w:t>
      </w:r>
      <w:r w:rsidR="00FB4ABE" w:rsidRPr="00B4652F">
        <w:rPr>
          <w:rFonts w:ascii="Arial" w:hAnsi="Arial" w:cs="Arial"/>
          <w:sz w:val="24"/>
          <w:szCs w:val="24"/>
        </w:rPr>
        <w:t xml:space="preserve">dejándolas en </w:t>
      </w:r>
      <w:r w:rsidR="00FF0D6A" w:rsidRPr="00B4652F">
        <w:rPr>
          <w:rFonts w:ascii="Arial" w:hAnsi="Arial" w:cs="Arial"/>
          <w:sz w:val="24"/>
          <w:szCs w:val="24"/>
        </w:rPr>
        <w:t>el 2,1%, debido a la moderación observada durante el primer trimestre.</w:t>
      </w:r>
    </w:p>
    <w:p w:rsidR="009C0BCD" w:rsidRPr="00B4652F" w:rsidRDefault="009C0BCD" w:rsidP="002B3724">
      <w:pPr>
        <w:spacing w:before="120" w:line="360" w:lineRule="auto"/>
        <w:contextualSpacing/>
        <w:jc w:val="both"/>
        <w:rPr>
          <w:rFonts w:ascii="Arial" w:hAnsi="Arial" w:cs="Arial"/>
          <w:sz w:val="24"/>
          <w:szCs w:val="24"/>
        </w:rPr>
      </w:pPr>
    </w:p>
    <w:p w:rsidR="00E1797C" w:rsidRPr="00B4652F" w:rsidRDefault="00E1797C" w:rsidP="002B3724">
      <w:pPr>
        <w:spacing w:before="120" w:line="360" w:lineRule="auto"/>
        <w:contextualSpacing/>
        <w:jc w:val="both"/>
        <w:rPr>
          <w:rFonts w:ascii="Arial" w:hAnsi="Arial" w:cs="Arial"/>
          <w:sz w:val="24"/>
          <w:szCs w:val="24"/>
        </w:rPr>
      </w:pPr>
      <w:r w:rsidRPr="00B4652F">
        <w:rPr>
          <w:rFonts w:ascii="Arial" w:hAnsi="Arial" w:cs="Arial"/>
          <w:sz w:val="24"/>
          <w:szCs w:val="24"/>
        </w:rPr>
        <w:t>Y también el Fondo Monetario Internacional ha anunciado que revisará moderadamente a la baja sus pronósticos para la Eurozona.</w:t>
      </w:r>
    </w:p>
    <w:p w:rsidR="00D6314B" w:rsidRPr="00B4652F" w:rsidRDefault="00D6314B" w:rsidP="002B3724">
      <w:pPr>
        <w:spacing w:before="120" w:line="360" w:lineRule="auto"/>
        <w:contextualSpacing/>
        <w:jc w:val="both"/>
        <w:rPr>
          <w:rFonts w:ascii="Arial" w:hAnsi="Arial" w:cs="Arial"/>
          <w:sz w:val="24"/>
          <w:szCs w:val="24"/>
        </w:rPr>
      </w:pPr>
    </w:p>
    <w:p w:rsidR="00D6314B" w:rsidRPr="00B4652F" w:rsidRDefault="00E1797C" w:rsidP="002B3724">
      <w:pPr>
        <w:spacing w:before="120" w:line="360" w:lineRule="auto"/>
        <w:contextualSpacing/>
        <w:jc w:val="both"/>
        <w:rPr>
          <w:rFonts w:ascii="Arial" w:hAnsi="Arial" w:cs="Arial"/>
          <w:sz w:val="24"/>
          <w:szCs w:val="24"/>
        </w:rPr>
      </w:pPr>
      <w:r w:rsidRPr="00B4652F">
        <w:rPr>
          <w:rFonts w:ascii="Arial" w:hAnsi="Arial" w:cs="Arial"/>
          <w:sz w:val="24"/>
          <w:szCs w:val="24"/>
        </w:rPr>
        <w:t>Es decir, que a</w:t>
      </w:r>
      <w:r w:rsidR="006F33EB" w:rsidRPr="00B4652F">
        <w:rPr>
          <w:rFonts w:ascii="Arial" w:hAnsi="Arial" w:cs="Arial"/>
          <w:sz w:val="24"/>
          <w:szCs w:val="24"/>
        </w:rPr>
        <w:t xml:space="preserve">unque </w:t>
      </w:r>
      <w:r w:rsidR="00CB4C71" w:rsidRPr="00B4652F">
        <w:rPr>
          <w:rFonts w:ascii="Arial" w:hAnsi="Arial" w:cs="Arial"/>
          <w:sz w:val="24"/>
          <w:szCs w:val="24"/>
        </w:rPr>
        <w:t xml:space="preserve">el crecimiento se mantiene </w:t>
      </w:r>
      <w:r w:rsidR="009B6EFE" w:rsidRPr="00B4652F">
        <w:rPr>
          <w:rFonts w:ascii="Arial" w:hAnsi="Arial" w:cs="Arial"/>
          <w:sz w:val="24"/>
          <w:szCs w:val="24"/>
        </w:rPr>
        <w:t>fuerte</w:t>
      </w:r>
      <w:r w:rsidR="00CB4C71" w:rsidRPr="00B4652F">
        <w:rPr>
          <w:rFonts w:ascii="Arial" w:hAnsi="Arial" w:cs="Arial"/>
          <w:sz w:val="24"/>
          <w:szCs w:val="24"/>
        </w:rPr>
        <w:t xml:space="preserve">, </w:t>
      </w:r>
      <w:r w:rsidR="00D6314B" w:rsidRPr="00B4652F">
        <w:rPr>
          <w:rFonts w:ascii="Arial" w:hAnsi="Arial" w:cs="Arial"/>
          <w:sz w:val="24"/>
          <w:szCs w:val="24"/>
        </w:rPr>
        <w:t>no podemos perder de vista la existencia de ciertos riesgos a la baja en el corto plazo.</w:t>
      </w:r>
      <w:r w:rsidR="002B3724" w:rsidRPr="00B4652F">
        <w:rPr>
          <w:rFonts w:ascii="Arial" w:hAnsi="Arial" w:cs="Arial"/>
          <w:sz w:val="24"/>
          <w:szCs w:val="24"/>
        </w:rPr>
        <w:t xml:space="preserve"> </w:t>
      </w:r>
      <w:r w:rsidR="00D6314B" w:rsidRPr="00B4652F">
        <w:rPr>
          <w:rFonts w:ascii="Arial" w:hAnsi="Arial" w:cs="Arial"/>
          <w:sz w:val="24"/>
          <w:szCs w:val="24"/>
        </w:rPr>
        <w:t>Entre otros:</w:t>
      </w:r>
    </w:p>
    <w:p w:rsidR="00D6314B" w:rsidRPr="00B4652F" w:rsidRDefault="00D6314B"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lastRenderedPageBreak/>
        <w:t xml:space="preserve">la salida del Reino Unido de la Unión Europea y la incierta relación posterior que mantendrá con sus antiguos socios, </w:t>
      </w:r>
      <w:r w:rsidR="00E97E7A" w:rsidRPr="00B4652F">
        <w:rPr>
          <w:rFonts w:ascii="Arial" w:hAnsi="Arial" w:cs="Arial"/>
          <w:sz w:val="24"/>
          <w:szCs w:val="24"/>
        </w:rPr>
        <w:t>un tema</w:t>
      </w:r>
      <w:r w:rsidR="00B4652F" w:rsidRPr="00B4652F">
        <w:rPr>
          <w:rFonts w:ascii="Arial" w:hAnsi="Arial" w:cs="Arial"/>
          <w:sz w:val="24"/>
          <w:szCs w:val="24"/>
        </w:rPr>
        <w:t xml:space="preserve"> lamentablemente</w:t>
      </w:r>
      <w:r w:rsidR="00E97E7A" w:rsidRPr="00B4652F">
        <w:rPr>
          <w:rFonts w:ascii="Arial" w:hAnsi="Arial" w:cs="Arial"/>
          <w:sz w:val="24"/>
          <w:szCs w:val="24"/>
        </w:rPr>
        <w:t xml:space="preserve"> de candente actualidad;</w:t>
      </w:r>
    </w:p>
    <w:p w:rsidR="00D6314B" w:rsidRPr="00B4652F" w:rsidRDefault="00D6314B"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 xml:space="preserve">el auge del populismo en algunos estados miembros,  </w:t>
      </w:r>
    </w:p>
    <w:p w:rsidR="00D6314B" w:rsidRPr="00B4652F" w:rsidRDefault="00D6314B"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la normalización de la política monetaria por parte del Banco Central Europeo</w:t>
      </w:r>
      <w:r w:rsidR="008D7E95" w:rsidRPr="00B4652F">
        <w:rPr>
          <w:rFonts w:ascii="Arial" w:hAnsi="Arial" w:cs="Arial"/>
          <w:sz w:val="24"/>
          <w:szCs w:val="24"/>
        </w:rPr>
        <w:t>, con una progresiva subida de tipos y una reducción de las compras netas de activos que pueden tener un impacto en las economías más endeudadas</w:t>
      </w:r>
      <w:r w:rsidRPr="00B4652F">
        <w:rPr>
          <w:rFonts w:ascii="Arial" w:hAnsi="Arial" w:cs="Arial"/>
          <w:sz w:val="24"/>
          <w:szCs w:val="24"/>
        </w:rPr>
        <w:t>.</w:t>
      </w:r>
    </w:p>
    <w:p w:rsidR="004C3FD9" w:rsidRPr="00B4652F" w:rsidRDefault="004C3FD9" w:rsidP="002B3724">
      <w:pPr>
        <w:numPr>
          <w:ilvl w:val="1"/>
          <w:numId w:val="3"/>
        </w:numPr>
        <w:spacing w:before="120" w:line="360" w:lineRule="auto"/>
        <w:ind w:left="0"/>
        <w:contextualSpacing/>
        <w:jc w:val="both"/>
        <w:rPr>
          <w:rFonts w:ascii="Arial" w:hAnsi="Arial" w:cs="Arial"/>
          <w:sz w:val="24"/>
          <w:szCs w:val="24"/>
        </w:rPr>
      </w:pPr>
      <w:r w:rsidRPr="00B4652F">
        <w:rPr>
          <w:rFonts w:ascii="Arial" w:hAnsi="Arial" w:cs="Arial"/>
          <w:sz w:val="24"/>
          <w:szCs w:val="24"/>
        </w:rPr>
        <w:t>Y</w:t>
      </w:r>
      <w:r w:rsidR="00996DC1" w:rsidRPr="00B4652F">
        <w:rPr>
          <w:rFonts w:ascii="Arial" w:hAnsi="Arial" w:cs="Arial"/>
          <w:sz w:val="24"/>
          <w:szCs w:val="24"/>
        </w:rPr>
        <w:t>,</w:t>
      </w:r>
      <w:r w:rsidRPr="00B4652F">
        <w:rPr>
          <w:rFonts w:ascii="Arial" w:hAnsi="Arial" w:cs="Arial"/>
          <w:sz w:val="24"/>
          <w:szCs w:val="24"/>
        </w:rPr>
        <w:t xml:space="preserve"> por supuesto</w:t>
      </w:r>
      <w:r w:rsidR="00996DC1" w:rsidRPr="00B4652F">
        <w:rPr>
          <w:rFonts w:ascii="Arial" w:hAnsi="Arial" w:cs="Arial"/>
          <w:sz w:val="24"/>
          <w:szCs w:val="24"/>
        </w:rPr>
        <w:t>,</w:t>
      </w:r>
      <w:r w:rsidRPr="00B4652F">
        <w:rPr>
          <w:rFonts w:ascii="Arial" w:hAnsi="Arial" w:cs="Arial"/>
          <w:sz w:val="24"/>
          <w:szCs w:val="24"/>
        </w:rPr>
        <w:t xml:space="preserve"> el posible impacto de una </w:t>
      </w:r>
      <w:r w:rsidR="00996DC1" w:rsidRPr="00B4652F">
        <w:rPr>
          <w:rFonts w:ascii="Arial" w:hAnsi="Arial" w:cs="Arial"/>
          <w:sz w:val="24"/>
          <w:szCs w:val="24"/>
        </w:rPr>
        <w:t xml:space="preserve">escalada </w:t>
      </w:r>
      <w:r w:rsidRPr="00B4652F">
        <w:rPr>
          <w:rFonts w:ascii="Arial" w:hAnsi="Arial" w:cs="Arial"/>
          <w:sz w:val="24"/>
          <w:szCs w:val="24"/>
        </w:rPr>
        <w:t xml:space="preserve">comercial </w:t>
      </w:r>
      <w:r w:rsidR="00E97E7A" w:rsidRPr="00B4652F">
        <w:rPr>
          <w:rFonts w:ascii="Arial" w:hAnsi="Arial" w:cs="Arial"/>
          <w:sz w:val="24"/>
          <w:szCs w:val="24"/>
        </w:rPr>
        <w:t>en forma de más y más aranceles y de congelación de inversiones en un clima de incertidumbre.</w:t>
      </w:r>
    </w:p>
    <w:p w:rsidR="00B4652F" w:rsidRPr="00B4652F" w:rsidRDefault="00B4652F" w:rsidP="002B3724">
      <w:pPr>
        <w:spacing w:before="120" w:line="360" w:lineRule="auto"/>
        <w:contextualSpacing/>
        <w:jc w:val="both"/>
        <w:rPr>
          <w:rFonts w:ascii="Arial" w:hAnsi="Arial" w:cs="Arial"/>
          <w:sz w:val="24"/>
          <w:szCs w:val="24"/>
        </w:rPr>
      </w:pPr>
    </w:p>
    <w:p w:rsidR="00C84FEC" w:rsidRPr="00B4652F" w:rsidRDefault="007744B5"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En cuanto a España, todas las previsiones de organismos internacionales y nacionales apuntan a que nuestro crecimiento seguirá siendo notable, si bien se advierte de una cierta </w:t>
      </w:r>
      <w:r w:rsidR="003C6FE8" w:rsidRPr="00B4652F">
        <w:rPr>
          <w:rFonts w:ascii="Arial" w:hAnsi="Arial" w:cs="Arial"/>
          <w:sz w:val="24"/>
          <w:szCs w:val="24"/>
        </w:rPr>
        <w:t>moderación en el corto plazo,</w:t>
      </w:r>
      <w:r w:rsidRPr="00B4652F">
        <w:rPr>
          <w:rFonts w:ascii="Arial" w:hAnsi="Arial" w:cs="Arial"/>
          <w:sz w:val="24"/>
          <w:szCs w:val="24"/>
        </w:rPr>
        <w:t xml:space="preserve"> en línea con lo que sucede en el resto del mundo.</w:t>
      </w:r>
    </w:p>
    <w:p w:rsidR="003C6FE8" w:rsidRPr="00B4652F" w:rsidRDefault="003C6FE8" w:rsidP="002B3724">
      <w:pPr>
        <w:spacing w:before="120" w:line="360" w:lineRule="auto"/>
        <w:contextualSpacing/>
        <w:jc w:val="both"/>
        <w:rPr>
          <w:rFonts w:ascii="Arial" w:hAnsi="Arial" w:cs="Arial"/>
          <w:sz w:val="24"/>
          <w:szCs w:val="24"/>
        </w:rPr>
      </w:pPr>
    </w:p>
    <w:p w:rsidR="003C6FE8" w:rsidRPr="00B4652F" w:rsidRDefault="003C6FE8" w:rsidP="002B3724">
      <w:pPr>
        <w:spacing w:before="120" w:line="360" w:lineRule="auto"/>
        <w:contextualSpacing/>
        <w:jc w:val="both"/>
        <w:rPr>
          <w:rFonts w:ascii="Arial" w:hAnsi="Arial" w:cs="Arial"/>
          <w:sz w:val="24"/>
          <w:szCs w:val="24"/>
        </w:rPr>
      </w:pPr>
      <w:r w:rsidRPr="00B4652F">
        <w:rPr>
          <w:rFonts w:ascii="Arial" w:hAnsi="Arial" w:cs="Arial"/>
          <w:sz w:val="24"/>
          <w:szCs w:val="24"/>
        </w:rPr>
        <w:t>Concretamente, las estimaciones</w:t>
      </w:r>
      <w:r w:rsidR="00716DB8" w:rsidRPr="00B4652F">
        <w:rPr>
          <w:rFonts w:ascii="Arial" w:hAnsi="Arial" w:cs="Arial"/>
          <w:sz w:val="24"/>
          <w:szCs w:val="24"/>
        </w:rPr>
        <w:t xml:space="preserve"> del Gobierno</w:t>
      </w:r>
      <w:r w:rsidRPr="00B4652F">
        <w:rPr>
          <w:rFonts w:ascii="Arial" w:hAnsi="Arial" w:cs="Arial"/>
          <w:sz w:val="24"/>
          <w:szCs w:val="24"/>
        </w:rPr>
        <w:t xml:space="preserve"> sitúan nuestro crecimiento en el entorno del 2,</w:t>
      </w:r>
      <w:r w:rsidR="00E31A82" w:rsidRPr="00B4652F">
        <w:rPr>
          <w:rFonts w:ascii="Arial" w:hAnsi="Arial" w:cs="Arial"/>
          <w:sz w:val="24"/>
          <w:szCs w:val="24"/>
        </w:rPr>
        <w:t>7</w:t>
      </w:r>
      <w:r w:rsidRPr="00B4652F">
        <w:rPr>
          <w:rFonts w:ascii="Arial" w:hAnsi="Arial" w:cs="Arial"/>
          <w:sz w:val="24"/>
          <w:szCs w:val="24"/>
        </w:rPr>
        <w:t>% este año y del 2,4% el próximo</w:t>
      </w:r>
      <w:r w:rsidR="00E31A82" w:rsidRPr="00B4652F">
        <w:rPr>
          <w:rFonts w:ascii="Arial" w:hAnsi="Arial" w:cs="Arial"/>
          <w:sz w:val="24"/>
          <w:szCs w:val="24"/>
        </w:rPr>
        <w:t xml:space="preserve">, </w:t>
      </w:r>
      <w:r w:rsidR="00FB4ABE" w:rsidRPr="00B4652F">
        <w:rPr>
          <w:rFonts w:ascii="Arial" w:hAnsi="Arial" w:cs="Arial"/>
          <w:sz w:val="24"/>
          <w:szCs w:val="24"/>
        </w:rPr>
        <w:t>porcentajes</w:t>
      </w:r>
      <w:r w:rsidR="00B4652F" w:rsidRPr="00B4652F">
        <w:rPr>
          <w:rFonts w:ascii="Arial" w:hAnsi="Arial" w:cs="Arial"/>
          <w:sz w:val="24"/>
          <w:szCs w:val="24"/>
        </w:rPr>
        <w:t xml:space="preserve"> que están</w:t>
      </w:r>
      <w:r w:rsidR="00FB4ABE" w:rsidRPr="00B4652F">
        <w:rPr>
          <w:rFonts w:ascii="Arial" w:hAnsi="Arial" w:cs="Arial"/>
          <w:sz w:val="24"/>
          <w:szCs w:val="24"/>
        </w:rPr>
        <w:t xml:space="preserve"> </w:t>
      </w:r>
      <w:r w:rsidR="00E97E7A" w:rsidRPr="00B4652F">
        <w:rPr>
          <w:rFonts w:ascii="Arial" w:hAnsi="Arial" w:cs="Arial"/>
          <w:sz w:val="24"/>
          <w:szCs w:val="24"/>
        </w:rPr>
        <w:t>entre</w:t>
      </w:r>
      <w:r w:rsidR="00E51BFE" w:rsidRPr="00B4652F">
        <w:rPr>
          <w:rFonts w:ascii="Arial" w:hAnsi="Arial" w:cs="Arial"/>
          <w:sz w:val="24"/>
          <w:szCs w:val="24"/>
        </w:rPr>
        <w:t xml:space="preserve"> los </w:t>
      </w:r>
      <w:r w:rsidR="004C3FD9" w:rsidRPr="00B4652F">
        <w:rPr>
          <w:rFonts w:ascii="Arial" w:hAnsi="Arial" w:cs="Arial"/>
          <w:sz w:val="24"/>
          <w:szCs w:val="24"/>
        </w:rPr>
        <w:t>más prudentes que</w:t>
      </w:r>
      <w:r w:rsidR="00FB4ABE" w:rsidRPr="00B4652F">
        <w:rPr>
          <w:rFonts w:ascii="Arial" w:hAnsi="Arial" w:cs="Arial"/>
          <w:sz w:val="24"/>
          <w:szCs w:val="24"/>
        </w:rPr>
        <w:t xml:space="preserve"> manejan </w:t>
      </w:r>
      <w:r w:rsidR="00E31A82" w:rsidRPr="00B4652F">
        <w:rPr>
          <w:rFonts w:ascii="Arial" w:hAnsi="Arial" w:cs="Arial"/>
          <w:sz w:val="24"/>
          <w:szCs w:val="24"/>
        </w:rPr>
        <w:t>los principales organismos nacionales e internacionales</w:t>
      </w:r>
      <w:r w:rsidR="00716DB8" w:rsidRPr="00B4652F">
        <w:rPr>
          <w:rFonts w:ascii="Arial" w:hAnsi="Arial" w:cs="Arial"/>
          <w:sz w:val="24"/>
          <w:szCs w:val="24"/>
        </w:rPr>
        <w:t xml:space="preserve">.  </w:t>
      </w:r>
    </w:p>
    <w:p w:rsidR="00E51BFE" w:rsidRPr="00B4652F" w:rsidRDefault="00E51BFE" w:rsidP="002B3724">
      <w:pPr>
        <w:spacing w:before="120" w:line="360" w:lineRule="auto"/>
        <w:contextualSpacing/>
        <w:jc w:val="both"/>
        <w:rPr>
          <w:rFonts w:ascii="Arial" w:hAnsi="Arial" w:cs="Arial"/>
          <w:sz w:val="24"/>
          <w:szCs w:val="24"/>
        </w:rPr>
      </w:pPr>
    </w:p>
    <w:p w:rsidR="00E51BFE" w:rsidRPr="00B4652F" w:rsidRDefault="00E51BFE" w:rsidP="002B3724">
      <w:pPr>
        <w:spacing w:before="120" w:line="360" w:lineRule="auto"/>
        <w:contextualSpacing/>
        <w:jc w:val="both"/>
        <w:rPr>
          <w:rFonts w:ascii="Arial" w:hAnsi="Arial" w:cs="Arial"/>
          <w:sz w:val="24"/>
          <w:szCs w:val="24"/>
        </w:rPr>
      </w:pPr>
      <w:r w:rsidRPr="00B4652F">
        <w:rPr>
          <w:rFonts w:ascii="Arial" w:hAnsi="Arial" w:cs="Arial"/>
          <w:sz w:val="24"/>
          <w:szCs w:val="24"/>
        </w:rPr>
        <w:t>La evolución de las afiliaciones a la Seguridad Social, que crecieron un 3,1% interanual en junio, sumando así tres meses consecutivos de incremento, apuntan a un crecimiento sólido de la actividad en el segundo trimestre del año.</w:t>
      </w:r>
    </w:p>
    <w:p w:rsidR="00E51BFE" w:rsidRPr="00B4652F" w:rsidRDefault="00E51BFE" w:rsidP="002B3724">
      <w:pPr>
        <w:spacing w:before="120" w:line="360" w:lineRule="auto"/>
        <w:contextualSpacing/>
        <w:jc w:val="both"/>
        <w:rPr>
          <w:rFonts w:ascii="Arial" w:hAnsi="Arial" w:cs="Arial"/>
          <w:sz w:val="24"/>
          <w:szCs w:val="24"/>
        </w:rPr>
      </w:pPr>
    </w:p>
    <w:p w:rsidR="00E51BFE" w:rsidRPr="00B4652F" w:rsidRDefault="00B4652F" w:rsidP="002B3724">
      <w:pPr>
        <w:spacing w:before="120" w:line="360" w:lineRule="auto"/>
        <w:contextualSpacing/>
        <w:jc w:val="both"/>
        <w:rPr>
          <w:rFonts w:ascii="Arial" w:hAnsi="Arial" w:cs="Arial"/>
          <w:sz w:val="24"/>
          <w:szCs w:val="24"/>
        </w:rPr>
      </w:pPr>
      <w:r w:rsidRPr="00B4652F">
        <w:rPr>
          <w:rFonts w:ascii="Arial" w:hAnsi="Arial" w:cs="Arial"/>
          <w:sz w:val="24"/>
          <w:szCs w:val="24"/>
        </w:rPr>
        <w:t>E i</w:t>
      </w:r>
      <w:r w:rsidR="00E51BFE" w:rsidRPr="00B4652F">
        <w:rPr>
          <w:rFonts w:ascii="Arial" w:hAnsi="Arial" w:cs="Arial"/>
          <w:sz w:val="24"/>
          <w:szCs w:val="24"/>
        </w:rPr>
        <w:t>gualmente, los indicadores cualitativos avanzan un elevado dinamismo:</w:t>
      </w:r>
    </w:p>
    <w:p w:rsidR="00E51BFE" w:rsidRPr="00B4652F" w:rsidRDefault="00E51BFE" w:rsidP="002441D1">
      <w:pPr>
        <w:pStyle w:val="Prrafodelista"/>
        <w:numPr>
          <w:ilvl w:val="0"/>
          <w:numId w:val="7"/>
        </w:numPr>
        <w:spacing w:before="120" w:line="360" w:lineRule="auto"/>
        <w:ind w:left="0"/>
        <w:jc w:val="both"/>
        <w:rPr>
          <w:rFonts w:ascii="Arial" w:hAnsi="Arial" w:cs="Arial"/>
          <w:sz w:val="24"/>
        </w:rPr>
      </w:pPr>
      <w:r w:rsidRPr="00B4652F">
        <w:rPr>
          <w:rFonts w:ascii="Arial" w:hAnsi="Arial" w:cs="Arial"/>
          <w:sz w:val="24"/>
        </w:rPr>
        <w:t xml:space="preserve">Es el caso, por ejemplo, del </w:t>
      </w:r>
      <w:r w:rsidR="00E97E7A" w:rsidRPr="00B4652F">
        <w:rPr>
          <w:rFonts w:ascii="Arial" w:hAnsi="Arial" w:cs="Arial"/>
          <w:sz w:val="24"/>
        </w:rPr>
        <w:t>Índice Compuesto de Compras</w:t>
      </w:r>
      <w:r w:rsidR="007F7E5F" w:rsidRPr="00B4652F">
        <w:rPr>
          <w:rFonts w:ascii="Arial" w:hAnsi="Arial" w:cs="Arial"/>
          <w:sz w:val="24"/>
        </w:rPr>
        <w:t xml:space="preserve"> </w:t>
      </w:r>
      <w:r w:rsidR="00E97E7A" w:rsidRPr="00B4652F">
        <w:rPr>
          <w:rFonts w:ascii="Arial" w:hAnsi="Arial" w:cs="Arial"/>
          <w:sz w:val="24"/>
        </w:rPr>
        <w:t>(</w:t>
      </w:r>
      <w:proofErr w:type="spellStart"/>
      <w:r w:rsidR="00E97E7A" w:rsidRPr="00B4652F">
        <w:rPr>
          <w:rFonts w:ascii="Arial" w:hAnsi="Arial" w:cs="Arial"/>
          <w:sz w:val="24"/>
        </w:rPr>
        <w:t>Purchasing</w:t>
      </w:r>
      <w:proofErr w:type="spellEnd"/>
      <w:r w:rsidR="00E97E7A" w:rsidRPr="00B4652F">
        <w:rPr>
          <w:rFonts w:ascii="Arial" w:hAnsi="Arial" w:cs="Arial"/>
          <w:sz w:val="24"/>
        </w:rPr>
        <w:t xml:space="preserve"> Managers </w:t>
      </w:r>
      <w:proofErr w:type="spellStart"/>
      <w:r w:rsidR="00E97E7A" w:rsidRPr="00B4652F">
        <w:rPr>
          <w:rFonts w:ascii="Arial" w:hAnsi="Arial" w:cs="Arial"/>
          <w:sz w:val="24"/>
        </w:rPr>
        <w:t>Index</w:t>
      </w:r>
      <w:proofErr w:type="spellEnd"/>
      <w:r w:rsidR="00E97E7A" w:rsidRPr="00B4652F">
        <w:rPr>
          <w:rFonts w:ascii="Arial" w:hAnsi="Arial" w:cs="Arial"/>
          <w:sz w:val="24"/>
        </w:rPr>
        <w:t xml:space="preserve"> o </w:t>
      </w:r>
      <w:r w:rsidRPr="00B4652F">
        <w:rPr>
          <w:rFonts w:ascii="Arial" w:hAnsi="Arial" w:cs="Arial"/>
          <w:sz w:val="24"/>
        </w:rPr>
        <w:t>PMI</w:t>
      </w:r>
      <w:r w:rsidR="007F7E5F" w:rsidRPr="00B4652F">
        <w:rPr>
          <w:rFonts w:ascii="Arial" w:hAnsi="Arial" w:cs="Arial"/>
          <w:sz w:val="24"/>
        </w:rPr>
        <w:t>)</w:t>
      </w:r>
      <w:r w:rsidRPr="00B4652F">
        <w:rPr>
          <w:rFonts w:ascii="Arial" w:hAnsi="Arial" w:cs="Arial"/>
          <w:sz w:val="24"/>
        </w:rPr>
        <w:t>, que se sitúa holgadamente por encima de 50, lo que es indicativo de expansión; o</w:t>
      </w:r>
    </w:p>
    <w:p w:rsidR="00E51BFE" w:rsidRPr="00B4652F" w:rsidRDefault="00E51BFE" w:rsidP="002441D1">
      <w:pPr>
        <w:pStyle w:val="Prrafodelista"/>
        <w:numPr>
          <w:ilvl w:val="0"/>
          <w:numId w:val="7"/>
        </w:numPr>
        <w:spacing w:before="120" w:line="360" w:lineRule="auto"/>
        <w:ind w:left="0"/>
        <w:jc w:val="both"/>
        <w:rPr>
          <w:rFonts w:ascii="Arial" w:hAnsi="Arial" w:cs="Arial"/>
          <w:sz w:val="24"/>
        </w:rPr>
      </w:pPr>
      <w:r w:rsidRPr="00B4652F">
        <w:rPr>
          <w:rFonts w:ascii="Arial" w:hAnsi="Arial" w:cs="Arial"/>
          <w:sz w:val="24"/>
        </w:rPr>
        <w:t>De los indicadores de sentimiento económico de la Comisión Europea y de confianza del consumidor del CIS, que también están próximos a sus niveles máximos.</w:t>
      </w:r>
    </w:p>
    <w:p w:rsidR="00AA7D15" w:rsidRPr="00B4652F" w:rsidRDefault="00AA7D15" w:rsidP="002B3724">
      <w:pPr>
        <w:spacing w:before="120" w:line="360" w:lineRule="auto"/>
        <w:contextualSpacing/>
        <w:jc w:val="both"/>
        <w:rPr>
          <w:rFonts w:ascii="Arial" w:hAnsi="Arial" w:cs="Arial"/>
          <w:sz w:val="24"/>
          <w:szCs w:val="24"/>
          <w:highlight w:val="yellow"/>
        </w:rPr>
      </w:pPr>
    </w:p>
    <w:p w:rsidR="00AA7D15" w:rsidRPr="00B4652F" w:rsidRDefault="004C3FD9"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E</w:t>
      </w:r>
      <w:r w:rsidR="00AA7D15" w:rsidRPr="00B4652F">
        <w:rPr>
          <w:rFonts w:ascii="Arial" w:hAnsi="Arial" w:cs="Arial"/>
          <w:sz w:val="24"/>
          <w:szCs w:val="24"/>
        </w:rPr>
        <w:t>ste</w:t>
      </w:r>
      <w:r w:rsidRPr="00B4652F">
        <w:rPr>
          <w:rFonts w:ascii="Arial" w:hAnsi="Arial" w:cs="Arial"/>
          <w:sz w:val="24"/>
          <w:szCs w:val="24"/>
        </w:rPr>
        <w:t xml:space="preserve"> crecimiento </w:t>
      </w:r>
      <w:r w:rsidR="00E97E7A" w:rsidRPr="00B4652F">
        <w:rPr>
          <w:rFonts w:ascii="Arial" w:hAnsi="Arial" w:cs="Arial"/>
          <w:sz w:val="24"/>
          <w:szCs w:val="24"/>
        </w:rPr>
        <w:t xml:space="preserve">económico </w:t>
      </w:r>
      <w:r w:rsidRPr="00B4652F">
        <w:rPr>
          <w:rFonts w:ascii="Arial" w:hAnsi="Arial" w:cs="Arial"/>
          <w:sz w:val="24"/>
          <w:szCs w:val="24"/>
        </w:rPr>
        <w:t>está principalmente impulsado por el aumento del consumo interno y la inversión, si bien el sector exterior ha seguido teniendo un impacto positivo</w:t>
      </w:r>
      <w:r w:rsidR="00AA7D15" w:rsidRPr="00B4652F">
        <w:rPr>
          <w:rFonts w:ascii="Arial" w:hAnsi="Arial" w:cs="Arial"/>
          <w:sz w:val="24"/>
          <w:szCs w:val="24"/>
        </w:rPr>
        <w:t>.</w:t>
      </w:r>
    </w:p>
    <w:p w:rsidR="00AA7D15" w:rsidRPr="00B4652F" w:rsidRDefault="00AA7D15" w:rsidP="002B3724">
      <w:pPr>
        <w:spacing w:before="120" w:line="360" w:lineRule="auto"/>
        <w:contextualSpacing/>
        <w:jc w:val="both"/>
        <w:rPr>
          <w:rFonts w:ascii="Arial" w:hAnsi="Arial" w:cs="Arial"/>
          <w:sz w:val="24"/>
          <w:szCs w:val="24"/>
        </w:rPr>
      </w:pPr>
    </w:p>
    <w:p w:rsidR="00AA7D15" w:rsidRPr="00B4652F" w:rsidRDefault="00B4652F" w:rsidP="002B3724">
      <w:pPr>
        <w:spacing w:before="120" w:line="360" w:lineRule="auto"/>
        <w:contextualSpacing/>
        <w:jc w:val="both"/>
        <w:rPr>
          <w:rFonts w:ascii="Arial" w:hAnsi="Arial" w:cs="Arial"/>
          <w:sz w:val="24"/>
          <w:szCs w:val="24"/>
        </w:rPr>
      </w:pPr>
      <w:r w:rsidRPr="00B4652F">
        <w:rPr>
          <w:rFonts w:ascii="Arial" w:hAnsi="Arial" w:cs="Arial"/>
          <w:sz w:val="24"/>
          <w:szCs w:val="24"/>
        </w:rPr>
        <w:t>En efecto, a</w:t>
      </w:r>
      <w:r w:rsidR="004C3FD9" w:rsidRPr="00B4652F">
        <w:rPr>
          <w:rFonts w:ascii="Arial" w:hAnsi="Arial" w:cs="Arial"/>
          <w:sz w:val="24"/>
          <w:szCs w:val="24"/>
        </w:rPr>
        <w:t xml:space="preserve"> pesar de la ralentización en el primer trimestre, las previsiones apuntan a que seguiremos teniendo superávit por cuenta corriente en este ejercicio. </w:t>
      </w:r>
    </w:p>
    <w:p w:rsidR="00AA7D15" w:rsidRPr="00B4652F" w:rsidRDefault="00AA7D15" w:rsidP="002B3724">
      <w:pPr>
        <w:spacing w:before="120" w:line="360" w:lineRule="auto"/>
        <w:contextualSpacing/>
        <w:jc w:val="both"/>
        <w:rPr>
          <w:rFonts w:ascii="Arial" w:hAnsi="Arial" w:cs="Arial"/>
          <w:sz w:val="24"/>
          <w:szCs w:val="24"/>
        </w:rPr>
      </w:pPr>
    </w:p>
    <w:p w:rsidR="004C3FD9" w:rsidRPr="00B4652F" w:rsidRDefault="00AA7D15" w:rsidP="002B3724">
      <w:pPr>
        <w:spacing w:before="120" w:line="360" w:lineRule="auto"/>
        <w:contextualSpacing/>
        <w:jc w:val="both"/>
        <w:rPr>
          <w:rFonts w:ascii="Arial" w:hAnsi="Arial" w:cs="Arial"/>
          <w:sz w:val="24"/>
          <w:szCs w:val="24"/>
        </w:rPr>
      </w:pPr>
      <w:r w:rsidRPr="00B4652F">
        <w:rPr>
          <w:rFonts w:ascii="Arial" w:hAnsi="Arial" w:cs="Arial"/>
          <w:sz w:val="24"/>
          <w:szCs w:val="24"/>
        </w:rPr>
        <w:t>Según cifras de la Balanza de Pagos, la capacidad de financiación se situó en el primer trimestre de 2018 en 24.000 millones de euros, equivalentes al 2%</w:t>
      </w:r>
      <w:r w:rsidR="00E97E7A" w:rsidRPr="00B4652F">
        <w:rPr>
          <w:rFonts w:ascii="Arial" w:hAnsi="Arial" w:cs="Arial"/>
          <w:sz w:val="24"/>
          <w:szCs w:val="24"/>
        </w:rPr>
        <w:t xml:space="preserve"> del PIB</w:t>
      </w:r>
      <w:r w:rsidR="00B4652F" w:rsidRPr="00B4652F">
        <w:rPr>
          <w:rFonts w:ascii="Arial" w:hAnsi="Arial" w:cs="Arial"/>
          <w:sz w:val="24"/>
          <w:szCs w:val="24"/>
        </w:rPr>
        <w:t xml:space="preserve">. </w:t>
      </w:r>
    </w:p>
    <w:p w:rsidR="00E51BFE" w:rsidRPr="00B4652F" w:rsidRDefault="00E51BFE" w:rsidP="002B3724">
      <w:pPr>
        <w:spacing w:before="120" w:line="360" w:lineRule="auto"/>
        <w:contextualSpacing/>
        <w:jc w:val="both"/>
        <w:rPr>
          <w:rFonts w:ascii="Arial" w:hAnsi="Arial" w:cs="Arial"/>
          <w:sz w:val="24"/>
          <w:szCs w:val="24"/>
          <w:highlight w:val="yellow"/>
        </w:rPr>
      </w:pPr>
    </w:p>
    <w:p w:rsidR="00E51BFE" w:rsidRPr="00B4652F" w:rsidRDefault="00E51BFE" w:rsidP="00E51BFE">
      <w:pPr>
        <w:spacing w:before="120" w:line="360" w:lineRule="auto"/>
        <w:contextualSpacing/>
        <w:jc w:val="both"/>
        <w:rPr>
          <w:rFonts w:ascii="Arial" w:hAnsi="Arial" w:cs="Arial"/>
          <w:sz w:val="24"/>
          <w:szCs w:val="24"/>
        </w:rPr>
      </w:pPr>
      <w:r w:rsidRPr="00B4652F">
        <w:rPr>
          <w:rFonts w:ascii="Arial" w:hAnsi="Arial" w:cs="Arial"/>
          <w:sz w:val="24"/>
          <w:szCs w:val="24"/>
        </w:rPr>
        <w:t>Son buenos datos, pero no podemos caer en la complacencia habida cuenta de que factores como la evolución de los tipos de interés o el comportamiento del sector exterior pueden influir en el desarrollo de los acontecimientos</w:t>
      </w:r>
      <w:r w:rsidR="00B4652F" w:rsidRPr="00B4652F">
        <w:rPr>
          <w:rFonts w:ascii="Arial" w:hAnsi="Arial" w:cs="Arial"/>
          <w:sz w:val="24"/>
          <w:szCs w:val="24"/>
        </w:rPr>
        <w:t xml:space="preserve"> en los próximos meses</w:t>
      </w:r>
      <w:r w:rsidRPr="00B4652F">
        <w:rPr>
          <w:rFonts w:ascii="Arial" w:hAnsi="Arial" w:cs="Arial"/>
          <w:sz w:val="24"/>
          <w:szCs w:val="24"/>
        </w:rPr>
        <w:t>.</w:t>
      </w:r>
    </w:p>
    <w:p w:rsidR="00E51BFE" w:rsidRPr="00B4652F" w:rsidRDefault="00E51BFE" w:rsidP="002B3724">
      <w:pPr>
        <w:spacing w:before="120" w:line="360" w:lineRule="auto"/>
        <w:contextualSpacing/>
        <w:jc w:val="both"/>
        <w:rPr>
          <w:rFonts w:ascii="Arial" w:hAnsi="Arial" w:cs="Arial"/>
          <w:sz w:val="24"/>
          <w:szCs w:val="24"/>
          <w:highlight w:val="yellow"/>
        </w:rPr>
      </w:pPr>
    </w:p>
    <w:p w:rsidR="00AA7D15" w:rsidRPr="00B4652F" w:rsidRDefault="00AA7D15" w:rsidP="00AA7D15">
      <w:pPr>
        <w:pStyle w:val="Prrafodelista"/>
        <w:spacing w:before="120" w:after="200" w:line="360" w:lineRule="auto"/>
        <w:ind w:left="0"/>
        <w:jc w:val="both"/>
        <w:rPr>
          <w:rFonts w:ascii="Arial" w:hAnsi="Arial" w:cs="Arial"/>
          <w:sz w:val="24"/>
        </w:rPr>
      </w:pPr>
      <w:r w:rsidRPr="00B4652F">
        <w:rPr>
          <w:rFonts w:ascii="Arial" w:hAnsi="Arial" w:cs="Arial"/>
          <w:sz w:val="24"/>
        </w:rPr>
        <w:t>En cuanto a los precios, la tasa interanual del IPC general aumentó un punto en mayo, hasta el 2,1%, debido principalmente a la aceleración de los precios de la energía, que se vieron influidos tanto por el alza del precio del barril de Brent como por la menor apreciación del euro frente al dólar.</w:t>
      </w:r>
    </w:p>
    <w:p w:rsidR="004C4F8D" w:rsidRPr="00B4652F" w:rsidRDefault="004C4F8D" w:rsidP="002B3724">
      <w:pPr>
        <w:spacing w:before="120" w:line="360" w:lineRule="auto"/>
        <w:contextualSpacing/>
        <w:jc w:val="both"/>
        <w:rPr>
          <w:rFonts w:ascii="Arial" w:hAnsi="Arial" w:cs="Arial"/>
          <w:sz w:val="24"/>
          <w:szCs w:val="24"/>
        </w:rPr>
      </w:pPr>
    </w:p>
    <w:p w:rsidR="00996DC1" w:rsidRPr="00B4652F" w:rsidRDefault="004C3FD9" w:rsidP="002B3724">
      <w:pPr>
        <w:spacing w:before="120" w:line="360" w:lineRule="auto"/>
        <w:contextualSpacing/>
        <w:jc w:val="both"/>
        <w:rPr>
          <w:rFonts w:ascii="Arial" w:hAnsi="Arial" w:cs="Arial"/>
          <w:sz w:val="24"/>
          <w:szCs w:val="24"/>
        </w:rPr>
      </w:pPr>
      <w:r w:rsidRPr="00B4652F">
        <w:rPr>
          <w:rFonts w:ascii="Arial" w:hAnsi="Arial" w:cs="Arial"/>
          <w:sz w:val="24"/>
          <w:szCs w:val="24"/>
        </w:rPr>
        <w:t>Los indicadores macroeconómicos más importantes son</w:t>
      </w:r>
      <w:r w:rsidR="00996DC1" w:rsidRPr="00B4652F">
        <w:rPr>
          <w:rFonts w:ascii="Arial" w:hAnsi="Arial" w:cs="Arial"/>
          <w:sz w:val="24"/>
          <w:szCs w:val="24"/>
        </w:rPr>
        <w:t>, pues,</w:t>
      </w:r>
      <w:r w:rsidRPr="00B4652F">
        <w:rPr>
          <w:rFonts w:ascii="Arial" w:hAnsi="Arial" w:cs="Arial"/>
          <w:sz w:val="24"/>
          <w:szCs w:val="24"/>
        </w:rPr>
        <w:t xml:space="preserve"> positivos</w:t>
      </w:r>
      <w:r w:rsidR="00996DC1" w:rsidRPr="00B4652F">
        <w:rPr>
          <w:rFonts w:ascii="Arial" w:hAnsi="Arial" w:cs="Arial"/>
          <w:sz w:val="24"/>
          <w:szCs w:val="24"/>
        </w:rPr>
        <w:t xml:space="preserve">, lo que podría llevar a </w:t>
      </w:r>
      <w:r w:rsidRPr="00B4652F">
        <w:rPr>
          <w:rFonts w:ascii="Arial" w:hAnsi="Arial" w:cs="Arial"/>
          <w:sz w:val="24"/>
          <w:szCs w:val="24"/>
        </w:rPr>
        <w:t xml:space="preserve">un observador superficial </w:t>
      </w:r>
      <w:r w:rsidR="00996DC1" w:rsidRPr="00B4652F">
        <w:rPr>
          <w:rFonts w:ascii="Arial" w:hAnsi="Arial" w:cs="Arial"/>
          <w:sz w:val="24"/>
          <w:szCs w:val="24"/>
        </w:rPr>
        <w:t xml:space="preserve">a </w:t>
      </w:r>
      <w:r w:rsidRPr="00B4652F">
        <w:rPr>
          <w:rFonts w:ascii="Arial" w:hAnsi="Arial" w:cs="Arial"/>
          <w:sz w:val="24"/>
          <w:szCs w:val="24"/>
        </w:rPr>
        <w:t xml:space="preserve">concluir que no es preciso hacer nada más que </w:t>
      </w:r>
      <w:r w:rsidR="00996DC1" w:rsidRPr="00B4652F">
        <w:rPr>
          <w:rFonts w:ascii="Arial" w:hAnsi="Arial" w:cs="Arial"/>
          <w:sz w:val="24"/>
          <w:szCs w:val="24"/>
        </w:rPr>
        <w:t xml:space="preserve">mantener </w:t>
      </w:r>
      <w:r w:rsidRPr="00B4652F">
        <w:rPr>
          <w:rFonts w:ascii="Arial" w:hAnsi="Arial" w:cs="Arial"/>
          <w:sz w:val="24"/>
          <w:szCs w:val="24"/>
        </w:rPr>
        <w:t xml:space="preserve">una política económica centrada en la consolidación presupuestaria. </w:t>
      </w:r>
    </w:p>
    <w:p w:rsidR="00996DC1" w:rsidRPr="00B4652F" w:rsidRDefault="00996DC1" w:rsidP="002B3724">
      <w:pPr>
        <w:spacing w:before="120" w:line="360" w:lineRule="auto"/>
        <w:contextualSpacing/>
        <w:jc w:val="both"/>
        <w:rPr>
          <w:rFonts w:ascii="Arial" w:hAnsi="Arial" w:cs="Arial"/>
          <w:sz w:val="24"/>
          <w:szCs w:val="24"/>
        </w:rPr>
      </w:pPr>
    </w:p>
    <w:p w:rsidR="00EF06AC" w:rsidRPr="00B4652F" w:rsidRDefault="004C3FD9"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Sin embargo, </w:t>
      </w:r>
      <w:r w:rsidR="00EF06AC" w:rsidRPr="00B4652F">
        <w:rPr>
          <w:rFonts w:ascii="Arial" w:hAnsi="Arial" w:cs="Arial"/>
          <w:sz w:val="24"/>
          <w:szCs w:val="24"/>
        </w:rPr>
        <w:t xml:space="preserve">estos datos positivos se han beneficiado de importantes vientos de cola </w:t>
      </w:r>
      <w:r w:rsidR="00996DC1" w:rsidRPr="00B4652F">
        <w:rPr>
          <w:rFonts w:ascii="Arial" w:hAnsi="Arial" w:cs="Arial"/>
          <w:sz w:val="24"/>
          <w:szCs w:val="24"/>
        </w:rPr>
        <w:t>como, por ejemplo,</w:t>
      </w:r>
      <w:r w:rsidR="00EF06AC" w:rsidRPr="00B4652F">
        <w:rPr>
          <w:rFonts w:ascii="Arial" w:hAnsi="Arial" w:cs="Arial"/>
          <w:sz w:val="24"/>
          <w:szCs w:val="24"/>
        </w:rPr>
        <w:t xml:space="preserve"> un crecimiento </w:t>
      </w:r>
      <w:r w:rsidR="00E97E7A" w:rsidRPr="00B4652F">
        <w:rPr>
          <w:rFonts w:ascii="Arial" w:hAnsi="Arial" w:cs="Arial"/>
          <w:sz w:val="24"/>
          <w:szCs w:val="24"/>
        </w:rPr>
        <w:t>significativo</w:t>
      </w:r>
      <w:r w:rsidR="00EF06AC" w:rsidRPr="00B4652F">
        <w:rPr>
          <w:rFonts w:ascii="Arial" w:hAnsi="Arial" w:cs="Arial"/>
          <w:sz w:val="24"/>
          <w:szCs w:val="24"/>
        </w:rPr>
        <w:t xml:space="preserve"> en nuestros principales mercados</w:t>
      </w:r>
      <w:r w:rsidR="00AA7D15" w:rsidRPr="00B4652F">
        <w:rPr>
          <w:rFonts w:ascii="Arial" w:hAnsi="Arial" w:cs="Arial"/>
          <w:sz w:val="24"/>
          <w:szCs w:val="24"/>
        </w:rPr>
        <w:t xml:space="preserve"> de exportación</w:t>
      </w:r>
      <w:r w:rsidR="00EF06AC" w:rsidRPr="00B4652F">
        <w:rPr>
          <w:rFonts w:ascii="Arial" w:hAnsi="Arial" w:cs="Arial"/>
          <w:sz w:val="24"/>
          <w:szCs w:val="24"/>
        </w:rPr>
        <w:t>, un precio del petróleo moderado</w:t>
      </w:r>
      <w:r w:rsidR="00AA7D15" w:rsidRPr="00B4652F">
        <w:rPr>
          <w:rFonts w:ascii="Arial" w:hAnsi="Arial" w:cs="Arial"/>
          <w:sz w:val="24"/>
          <w:szCs w:val="24"/>
        </w:rPr>
        <w:t>,</w:t>
      </w:r>
      <w:r w:rsidR="00EF06AC" w:rsidRPr="00B4652F">
        <w:rPr>
          <w:rFonts w:ascii="Arial" w:hAnsi="Arial" w:cs="Arial"/>
          <w:sz w:val="24"/>
          <w:szCs w:val="24"/>
        </w:rPr>
        <w:t xml:space="preserve"> una política monetaria expansiva </w:t>
      </w:r>
      <w:r w:rsidR="00AA7D15" w:rsidRPr="00B4652F">
        <w:rPr>
          <w:rFonts w:ascii="Arial" w:hAnsi="Arial" w:cs="Arial"/>
          <w:sz w:val="24"/>
          <w:szCs w:val="24"/>
        </w:rPr>
        <w:t xml:space="preserve">y un fuerte dinamismo del sector turístico en el contexto de las tensiones geopolíticas en algunos de nuestros principales competidores.  </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4C3FD9" w:rsidRPr="00B4652F" w:rsidRDefault="00EF06AC"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S</w:t>
      </w:r>
      <w:r w:rsidR="004C3FD9" w:rsidRPr="00B4652F">
        <w:rPr>
          <w:rFonts w:ascii="Arial" w:hAnsi="Arial" w:cs="Arial"/>
          <w:sz w:val="24"/>
          <w:szCs w:val="24"/>
        </w:rPr>
        <w:t>i algo hemos aprendido de la crisis, es la necesidad de mirar más allá de los indicadores coyunturales</w:t>
      </w:r>
      <w:r w:rsidR="00996DC1" w:rsidRPr="00B4652F">
        <w:rPr>
          <w:rFonts w:ascii="Arial" w:hAnsi="Arial" w:cs="Arial"/>
          <w:sz w:val="24"/>
          <w:szCs w:val="24"/>
        </w:rPr>
        <w:t>.</w:t>
      </w:r>
      <w:r w:rsidR="004C3FD9" w:rsidRPr="00B4652F">
        <w:rPr>
          <w:rFonts w:ascii="Arial" w:hAnsi="Arial" w:cs="Arial"/>
          <w:sz w:val="24"/>
          <w:szCs w:val="24"/>
        </w:rPr>
        <w:t xml:space="preserve"> </w:t>
      </w:r>
      <w:r w:rsidR="00996DC1" w:rsidRPr="00B4652F">
        <w:rPr>
          <w:rFonts w:ascii="Arial" w:hAnsi="Arial" w:cs="Arial"/>
          <w:sz w:val="24"/>
          <w:szCs w:val="24"/>
        </w:rPr>
        <w:t>D</w:t>
      </w:r>
      <w:r w:rsidR="004C3FD9" w:rsidRPr="00B4652F">
        <w:rPr>
          <w:rFonts w:ascii="Arial" w:hAnsi="Arial" w:cs="Arial"/>
          <w:sz w:val="24"/>
          <w:szCs w:val="24"/>
        </w:rPr>
        <w:t>ebemos profundizar nuestro análisis y atajar las debilidades estructurales de nuestra economía si no queremos repetir los errores del pasado.</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4C3FD9" w:rsidRPr="00B4652F" w:rsidRDefault="004C3FD9" w:rsidP="002B3724">
      <w:pPr>
        <w:spacing w:before="120" w:line="360" w:lineRule="auto"/>
        <w:contextualSpacing/>
        <w:jc w:val="both"/>
        <w:rPr>
          <w:rFonts w:ascii="Arial" w:hAnsi="Arial" w:cs="Arial"/>
          <w:sz w:val="24"/>
          <w:szCs w:val="24"/>
        </w:rPr>
      </w:pPr>
      <w:r w:rsidRPr="00B4652F">
        <w:rPr>
          <w:rFonts w:ascii="Arial" w:hAnsi="Arial" w:cs="Arial"/>
          <w:sz w:val="24"/>
          <w:szCs w:val="24"/>
        </w:rPr>
        <w:t>Y</w:t>
      </w:r>
      <w:r w:rsidR="00996DC1" w:rsidRPr="00B4652F">
        <w:rPr>
          <w:rFonts w:ascii="Arial" w:hAnsi="Arial" w:cs="Arial"/>
          <w:sz w:val="24"/>
          <w:szCs w:val="24"/>
        </w:rPr>
        <w:t>,</w:t>
      </w:r>
      <w:r w:rsidRPr="00B4652F">
        <w:rPr>
          <w:rFonts w:ascii="Arial" w:hAnsi="Arial" w:cs="Arial"/>
          <w:sz w:val="24"/>
          <w:szCs w:val="24"/>
        </w:rPr>
        <w:t xml:space="preserve"> </w:t>
      </w:r>
      <w:r w:rsidR="00EF06AC" w:rsidRPr="00B4652F">
        <w:rPr>
          <w:rFonts w:ascii="Arial" w:hAnsi="Arial" w:cs="Arial"/>
          <w:sz w:val="24"/>
          <w:szCs w:val="24"/>
        </w:rPr>
        <w:t xml:space="preserve">mirando más allá, </w:t>
      </w:r>
      <w:r w:rsidRPr="00B4652F">
        <w:rPr>
          <w:rFonts w:ascii="Arial" w:hAnsi="Arial" w:cs="Arial"/>
          <w:sz w:val="24"/>
          <w:szCs w:val="24"/>
        </w:rPr>
        <w:t xml:space="preserve">la realidad es que la profunda crisis nos ha dejado una herencia importante que se manifiesta en </w:t>
      </w:r>
      <w:r w:rsidR="00EF06AC" w:rsidRPr="00B4652F">
        <w:rPr>
          <w:rFonts w:ascii="Arial" w:hAnsi="Arial" w:cs="Arial"/>
          <w:sz w:val="24"/>
          <w:szCs w:val="24"/>
        </w:rPr>
        <w:t xml:space="preserve">ámbitos como </w:t>
      </w:r>
      <w:r w:rsidR="009612D3" w:rsidRPr="00B4652F">
        <w:rPr>
          <w:rFonts w:ascii="Arial" w:hAnsi="Arial" w:cs="Arial"/>
          <w:sz w:val="24"/>
          <w:szCs w:val="24"/>
        </w:rPr>
        <w:t xml:space="preserve">(i) </w:t>
      </w:r>
      <w:r w:rsidR="00996DC1" w:rsidRPr="00B4652F">
        <w:rPr>
          <w:rFonts w:ascii="Arial" w:hAnsi="Arial" w:cs="Arial"/>
          <w:sz w:val="24"/>
          <w:szCs w:val="24"/>
        </w:rPr>
        <w:t>un</w:t>
      </w:r>
      <w:r w:rsidR="00EF06AC" w:rsidRPr="00B4652F">
        <w:rPr>
          <w:rFonts w:ascii="Arial" w:hAnsi="Arial" w:cs="Arial"/>
          <w:sz w:val="24"/>
          <w:szCs w:val="24"/>
        </w:rPr>
        <w:t xml:space="preserve"> mercado laboral</w:t>
      </w:r>
      <w:r w:rsidR="00996DC1" w:rsidRPr="00B4652F">
        <w:rPr>
          <w:rFonts w:ascii="Arial" w:hAnsi="Arial" w:cs="Arial"/>
          <w:sz w:val="24"/>
          <w:szCs w:val="24"/>
        </w:rPr>
        <w:t xml:space="preserve"> </w:t>
      </w:r>
      <w:r w:rsidR="00E97E7A" w:rsidRPr="00B4652F">
        <w:rPr>
          <w:rFonts w:ascii="Arial" w:hAnsi="Arial" w:cs="Arial"/>
          <w:sz w:val="24"/>
          <w:szCs w:val="24"/>
        </w:rPr>
        <w:t>con importantes disfunciones</w:t>
      </w:r>
      <w:r w:rsidR="00EF06AC" w:rsidRPr="00B4652F">
        <w:rPr>
          <w:rFonts w:ascii="Arial" w:hAnsi="Arial" w:cs="Arial"/>
          <w:sz w:val="24"/>
          <w:szCs w:val="24"/>
        </w:rPr>
        <w:t>,</w:t>
      </w:r>
      <w:r w:rsidR="009612D3" w:rsidRPr="00B4652F">
        <w:rPr>
          <w:rFonts w:ascii="Arial" w:hAnsi="Arial" w:cs="Arial"/>
          <w:sz w:val="24"/>
          <w:szCs w:val="24"/>
        </w:rPr>
        <w:t xml:space="preserve"> (ii)</w:t>
      </w:r>
      <w:r w:rsidR="00EF06AC" w:rsidRPr="00B4652F">
        <w:rPr>
          <w:rFonts w:ascii="Arial" w:hAnsi="Arial" w:cs="Arial"/>
          <w:sz w:val="24"/>
          <w:szCs w:val="24"/>
        </w:rPr>
        <w:t xml:space="preserve"> </w:t>
      </w:r>
      <w:r w:rsidR="00996DC1" w:rsidRPr="00B4652F">
        <w:rPr>
          <w:rFonts w:ascii="Arial" w:hAnsi="Arial" w:cs="Arial"/>
          <w:sz w:val="24"/>
          <w:szCs w:val="24"/>
        </w:rPr>
        <w:t>un</w:t>
      </w:r>
      <w:r w:rsidR="00EF06AC" w:rsidRPr="00B4652F">
        <w:rPr>
          <w:rFonts w:ascii="Arial" w:hAnsi="Arial" w:cs="Arial"/>
          <w:sz w:val="24"/>
          <w:szCs w:val="24"/>
        </w:rPr>
        <w:t xml:space="preserve">a </w:t>
      </w:r>
      <w:r w:rsidR="009612D3" w:rsidRPr="00B4652F">
        <w:rPr>
          <w:rFonts w:ascii="Arial" w:hAnsi="Arial" w:cs="Arial"/>
          <w:sz w:val="24"/>
          <w:szCs w:val="24"/>
        </w:rPr>
        <w:t xml:space="preserve">elevada </w:t>
      </w:r>
      <w:r w:rsidR="00EF06AC" w:rsidRPr="00B4652F">
        <w:rPr>
          <w:rFonts w:ascii="Arial" w:hAnsi="Arial" w:cs="Arial"/>
          <w:sz w:val="24"/>
          <w:szCs w:val="24"/>
        </w:rPr>
        <w:t xml:space="preserve">deuda pública y privada, </w:t>
      </w:r>
      <w:r w:rsidR="009612D3" w:rsidRPr="00B4652F">
        <w:rPr>
          <w:rFonts w:ascii="Arial" w:hAnsi="Arial" w:cs="Arial"/>
          <w:sz w:val="24"/>
          <w:szCs w:val="24"/>
        </w:rPr>
        <w:t xml:space="preserve">(iii) el incremento de la desigualdad </w:t>
      </w:r>
      <w:r w:rsidR="00EF06AC" w:rsidRPr="00B4652F">
        <w:rPr>
          <w:rFonts w:ascii="Arial" w:hAnsi="Arial" w:cs="Arial"/>
          <w:sz w:val="24"/>
          <w:szCs w:val="24"/>
        </w:rPr>
        <w:t xml:space="preserve">y </w:t>
      </w:r>
      <w:r w:rsidR="009612D3" w:rsidRPr="00B4652F">
        <w:rPr>
          <w:rFonts w:ascii="Arial" w:hAnsi="Arial" w:cs="Arial"/>
          <w:sz w:val="24"/>
          <w:szCs w:val="24"/>
        </w:rPr>
        <w:t xml:space="preserve">(iv) </w:t>
      </w:r>
      <w:r w:rsidR="00EF06AC" w:rsidRPr="00B4652F">
        <w:rPr>
          <w:rFonts w:ascii="Arial" w:hAnsi="Arial" w:cs="Arial"/>
          <w:sz w:val="24"/>
          <w:szCs w:val="24"/>
        </w:rPr>
        <w:t xml:space="preserve">el estancamiento de nuestro crecimiento potencial. </w:t>
      </w:r>
      <w:r w:rsidR="008C58C0" w:rsidRPr="00B4652F">
        <w:rPr>
          <w:rFonts w:ascii="Arial" w:hAnsi="Arial" w:cs="Arial"/>
          <w:sz w:val="24"/>
          <w:szCs w:val="24"/>
        </w:rPr>
        <w:t xml:space="preserve"> </w:t>
      </w:r>
    </w:p>
    <w:p w:rsidR="004C4F8D" w:rsidRPr="00B4652F" w:rsidRDefault="004C4F8D" w:rsidP="002B3724">
      <w:pPr>
        <w:spacing w:before="120" w:line="360" w:lineRule="auto"/>
        <w:contextualSpacing/>
        <w:jc w:val="both"/>
        <w:rPr>
          <w:rFonts w:ascii="Arial" w:hAnsi="Arial" w:cs="Arial"/>
          <w:sz w:val="24"/>
          <w:szCs w:val="24"/>
        </w:rPr>
      </w:pPr>
    </w:p>
    <w:p w:rsidR="002B3724" w:rsidRPr="00B4652F" w:rsidRDefault="00EF06AC"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El desequilibrio más claro de nuestra economía viene dado por la </w:t>
      </w:r>
      <w:r w:rsidR="00E31A82" w:rsidRPr="00B4652F">
        <w:rPr>
          <w:rFonts w:ascii="Arial" w:hAnsi="Arial" w:cs="Arial"/>
          <w:sz w:val="24"/>
          <w:szCs w:val="24"/>
        </w:rPr>
        <w:t xml:space="preserve">tasa </w:t>
      </w:r>
      <w:r w:rsidR="004C4F8D" w:rsidRPr="00B4652F">
        <w:rPr>
          <w:rFonts w:ascii="Arial" w:hAnsi="Arial" w:cs="Arial"/>
          <w:sz w:val="24"/>
          <w:szCs w:val="24"/>
        </w:rPr>
        <w:t>de desempleo</w:t>
      </w:r>
      <w:r w:rsidR="009E71A2" w:rsidRPr="00B4652F">
        <w:rPr>
          <w:rFonts w:ascii="Arial" w:hAnsi="Arial" w:cs="Arial"/>
          <w:sz w:val="24"/>
          <w:szCs w:val="24"/>
        </w:rPr>
        <w:t>,</w:t>
      </w:r>
      <w:r w:rsidR="004C4F8D" w:rsidRPr="00B4652F">
        <w:rPr>
          <w:rFonts w:ascii="Arial" w:hAnsi="Arial" w:cs="Arial"/>
          <w:sz w:val="24"/>
          <w:szCs w:val="24"/>
        </w:rPr>
        <w:t xml:space="preserve"> </w:t>
      </w:r>
      <w:r w:rsidR="00361C40" w:rsidRPr="00B4652F">
        <w:rPr>
          <w:rFonts w:ascii="Arial" w:hAnsi="Arial" w:cs="Arial"/>
          <w:sz w:val="24"/>
          <w:szCs w:val="24"/>
        </w:rPr>
        <w:t>que</w:t>
      </w:r>
      <w:r w:rsidR="009E71A2" w:rsidRPr="00B4652F">
        <w:rPr>
          <w:rFonts w:ascii="Arial" w:hAnsi="Arial" w:cs="Arial"/>
          <w:sz w:val="24"/>
          <w:szCs w:val="24"/>
        </w:rPr>
        <w:t xml:space="preserve"> sigue </w:t>
      </w:r>
      <w:r w:rsidR="00361C40" w:rsidRPr="00B4652F">
        <w:rPr>
          <w:rFonts w:ascii="Arial" w:hAnsi="Arial" w:cs="Arial"/>
          <w:sz w:val="24"/>
          <w:szCs w:val="24"/>
        </w:rPr>
        <w:t xml:space="preserve">en </w:t>
      </w:r>
      <w:r w:rsidR="009E71A2" w:rsidRPr="00B4652F">
        <w:rPr>
          <w:rFonts w:ascii="Arial" w:hAnsi="Arial" w:cs="Arial"/>
          <w:sz w:val="24"/>
          <w:szCs w:val="24"/>
        </w:rPr>
        <w:t>niveles intolerablemente altos</w:t>
      </w:r>
      <w:r w:rsidR="00474D47" w:rsidRPr="00B4652F">
        <w:rPr>
          <w:rFonts w:ascii="Arial" w:hAnsi="Arial" w:cs="Arial"/>
          <w:sz w:val="24"/>
          <w:szCs w:val="24"/>
        </w:rPr>
        <w:t xml:space="preserve"> y muy lejanos todavía a los de antes de la crisis.  </w:t>
      </w:r>
    </w:p>
    <w:p w:rsidR="002B3724" w:rsidRPr="00B4652F" w:rsidRDefault="002B3724" w:rsidP="002B3724">
      <w:pPr>
        <w:spacing w:before="120" w:line="360" w:lineRule="auto"/>
        <w:contextualSpacing/>
        <w:jc w:val="both"/>
        <w:rPr>
          <w:rFonts w:ascii="Arial" w:hAnsi="Arial" w:cs="Arial"/>
          <w:sz w:val="24"/>
          <w:szCs w:val="24"/>
        </w:rPr>
      </w:pPr>
    </w:p>
    <w:p w:rsidR="009E71A2" w:rsidRPr="00B4652F" w:rsidRDefault="009E71A2" w:rsidP="002B3724">
      <w:pPr>
        <w:spacing w:before="120" w:line="360" w:lineRule="auto"/>
        <w:contextualSpacing/>
        <w:jc w:val="both"/>
        <w:rPr>
          <w:rFonts w:ascii="Arial" w:hAnsi="Arial" w:cs="Arial"/>
          <w:sz w:val="24"/>
          <w:szCs w:val="24"/>
        </w:rPr>
      </w:pPr>
      <w:r w:rsidRPr="00B4652F">
        <w:rPr>
          <w:rFonts w:ascii="Arial" w:hAnsi="Arial" w:cs="Arial"/>
          <w:sz w:val="24"/>
          <w:szCs w:val="24"/>
        </w:rPr>
        <w:t>Señorías, no</w:t>
      </w:r>
      <w:r w:rsidR="00EF06AC" w:rsidRPr="00B4652F">
        <w:rPr>
          <w:rFonts w:ascii="Arial" w:hAnsi="Arial" w:cs="Arial"/>
          <w:sz w:val="24"/>
          <w:szCs w:val="24"/>
        </w:rPr>
        <w:t xml:space="preserve"> podemos acostumbrarnos a </w:t>
      </w:r>
      <w:r w:rsidR="00FB4ABE" w:rsidRPr="00B4652F">
        <w:rPr>
          <w:rFonts w:ascii="Arial" w:hAnsi="Arial" w:cs="Arial"/>
          <w:sz w:val="24"/>
          <w:szCs w:val="24"/>
        </w:rPr>
        <w:t>tener</w:t>
      </w:r>
      <w:r w:rsidRPr="00B4652F">
        <w:rPr>
          <w:rFonts w:ascii="Arial" w:hAnsi="Arial" w:cs="Arial"/>
          <w:sz w:val="24"/>
          <w:szCs w:val="24"/>
        </w:rPr>
        <w:t xml:space="preserve"> </w:t>
      </w:r>
      <w:r w:rsidR="00474D47" w:rsidRPr="00B4652F">
        <w:rPr>
          <w:rFonts w:ascii="Arial" w:hAnsi="Arial" w:cs="Arial"/>
          <w:sz w:val="24"/>
          <w:szCs w:val="24"/>
        </w:rPr>
        <w:t xml:space="preserve">porcentajes de paro superiores al </w:t>
      </w:r>
      <w:r w:rsidRPr="00B4652F">
        <w:rPr>
          <w:rFonts w:ascii="Arial" w:hAnsi="Arial" w:cs="Arial"/>
          <w:sz w:val="24"/>
          <w:szCs w:val="24"/>
        </w:rPr>
        <w:t>15</w:t>
      </w:r>
      <w:r w:rsidR="00474D47" w:rsidRPr="00B4652F">
        <w:rPr>
          <w:rFonts w:ascii="Arial" w:hAnsi="Arial" w:cs="Arial"/>
          <w:sz w:val="24"/>
          <w:szCs w:val="24"/>
        </w:rPr>
        <w:t>%</w:t>
      </w:r>
      <w:r w:rsidR="00EF06AC" w:rsidRPr="00B4652F">
        <w:rPr>
          <w:rFonts w:ascii="Arial" w:hAnsi="Arial" w:cs="Arial"/>
          <w:sz w:val="24"/>
          <w:szCs w:val="24"/>
        </w:rPr>
        <w:t xml:space="preserve">. Se trata de un </w:t>
      </w:r>
      <w:r w:rsidR="00474D47" w:rsidRPr="00B4652F">
        <w:rPr>
          <w:rFonts w:ascii="Arial" w:hAnsi="Arial" w:cs="Arial"/>
          <w:sz w:val="24"/>
          <w:szCs w:val="24"/>
        </w:rPr>
        <w:t>registro anormalmente elevado en comparativa internacional</w:t>
      </w:r>
      <w:r w:rsidRPr="00B4652F">
        <w:rPr>
          <w:rFonts w:ascii="Arial" w:hAnsi="Arial" w:cs="Arial"/>
          <w:sz w:val="24"/>
          <w:szCs w:val="24"/>
        </w:rPr>
        <w:t>.</w:t>
      </w:r>
      <w:r w:rsidR="00EF06AC" w:rsidRPr="00B4652F">
        <w:rPr>
          <w:rFonts w:ascii="Arial" w:hAnsi="Arial" w:cs="Arial"/>
          <w:sz w:val="24"/>
          <w:szCs w:val="24"/>
        </w:rPr>
        <w:t xml:space="preserve"> </w:t>
      </w:r>
      <w:r w:rsidRPr="00B4652F">
        <w:rPr>
          <w:rFonts w:ascii="Arial" w:hAnsi="Arial" w:cs="Arial"/>
          <w:sz w:val="24"/>
          <w:szCs w:val="24"/>
        </w:rPr>
        <w:t xml:space="preserve"> </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2B3724" w:rsidRPr="00B4652F" w:rsidRDefault="00791A51"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Además, no podemos olvidar que incluso </w:t>
      </w:r>
      <w:r w:rsidR="00474D47" w:rsidRPr="00B4652F">
        <w:rPr>
          <w:rFonts w:ascii="Arial" w:hAnsi="Arial" w:cs="Arial"/>
          <w:sz w:val="24"/>
          <w:szCs w:val="24"/>
        </w:rPr>
        <w:t>antes de la crisis España sólo fue capaz de acercar su tasa de paro a la media europea mediante la creación de empleo que acompañó a una burbuja</w:t>
      </w:r>
      <w:r w:rsidR="002B3724" w:rsidRPr="00B4652F">
        <w:rPr>
          <w:rFonts w:ascii="Arial" w:hAnsi="Arial" w:cs="Arial"/>
          <w:sz w:val="24"/>
          <w:szCs w:val="24"/>
        </w:rPr>
        <w:t xml:space="preserve"> inmobiliaria sin precedentes. </w:t>
      </w:r>
    </w:p>
    <w:p w:rsidR="002B3724" w:rsidRPr="00B4652F" w:rsidRDefault="002B3724" w:rsidP="002B3724">
      <w:pPr>
        <w:spacing w:before="120" w:line="360" w:lineRule="auto"/>
        <w:contextualSpacing/>
        <w:jc w:val="both"/>
        <w:rPr>
          <w:rFonts w:ascii="Arial" w:hAnsi="Arial" w:cs="Arial"/>
          <w:sz w:val="24"/>
          <w:szCs w:val="24"/>
        </w:rPr>
      </w:pPr>
    </w:p>
    <w:p w:rsidR="00474D47" w:rsidRPr="00B4652F" w:rsidRDefault="00791A51" w:rsidP="002B3724">
      <w:pPr>
        <w:spacing w:before="120" w:line="360" w:lineRule="auto"/>
        <w:contextualSpacing/>
        <w:jc w:val="both"/>
        <w:rPr>
          <w:rFonts w:ascii="Arial" w:hAnsi="Arial" w:cs="Arial"/>
          <w:sz w:val="24"/>
          <w:szCs w:val="24"/>
        </w:rPr>
      </w:pPr>
      <w:r w:rsidRPr="00B4652F">
        <w:rPr>
          <w:rFonts w:ascii="Arial" w:hAnsi="Arial" w:cs="Arial"/>
          <w:sz w:val="24"/>
          <w:szCs w:val="24"/>
        </w:rPr>
        <w:t>C</w:t>
      </w:r>
      <w:r w:rsidR="00474D47" w:rsidRPr="00B4652F">
        <w:rPr>
          <w:rFonts w:ascii="Arial" w:hAnsi="Arial" w:cs="Arial"/>
          <w:sz w:val="24"/>
          <w:szCs w:val="24"/>
        </w:rPr>
        <w:t xml:space="preserve">uando llegó la crisis, nuestra tasa de desempleo se triplicó, alcanzando el 27% de la población activa, mientras que en la zona euro no llegó ni a duplicarse. </w:t>
      </w:r>
    </w:p>
    <w:p w:rsidR="00E97E7A" w:rsidRPr="00B4652F" w:rsidRDefault="00E97E7A" w:rsidP="002B3724">
      <w:pPr>
        <w:spacing w:before="120" w:line="360" w:lineRule="auto"/>
        <w:contextualSpacing/>
        <w:jc w:val="both"/>
        <w:rPr>
          <w:rFonts w:ascii="Arial" w:hAnsi="Arial" w:cs="Arial"/>
          <w:sz w:val="24"/>
          <w:szCs w:val="24"/>
        </w:rPr>
      </w:pPr>
    </w:p>
    <w:p w:rsidR="002B3724" w:rsidRPr="00B4652F" w:rsidRDefault="00474D47"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Y mientras en Europa el paro ya está prácticamente a niveles de 2008, nosotros aún estamos muy lejos de ese punto. </w:t>
      </w:r>
    </w:p>
    <w:p w:rsidR="002B3724" w:rsidRPr="00B4652F" w:rsidRDefault="002B3724" w:rsidP="002B3724">
      <w:pPr>
        <w:spacing w:before="120" w:line="360" w:lineRule="auto"/>
        <w:contextualSpacing/>
        <w:jc w:val="both"/>
        <w:rPr>
          <w:rFonts w:ascii="Arial" w:hAnsi="Arial" w:cs="Arial"/>
          <w:sz w:val="24"/>
          <w:szCs w:val="24"/>
        </w:rPr>
      </w:pPr>
    </w:p>
    <w:p w:rsidR="00996DC1" w:rsidRPr="00B4652F" w:rsidRDefault="00474D47" w:rsidP="002B3724">
      <w:pPr>
        <w:spacing w:before="120" w:line="360" w:lineRule="auto"/>
        <w:contextualSpacing/>
        <w:jc w:val="both"/>
        <w:rPr>
          <w:rFonts w:ascii="Arial" w:hAnsi="Arial" w:cs="Arial"/>
          <w:sz w:val="24"/>
          <w:szCs w:val="24"/>
        </w:rPr>
      </w:pPr>
      <w:r w:rsidRPr="00B4652F">
        <w:rPr>
          <w:rFonts w:ascii="Arial" w:hAnsi="Arial" w:cs="Arial"/>
          <w:sz w:val="24"/>
          <w:szCs w:val="24"/>
        </w:rPr>
        <w:t>Así pues, la generación de empleo continuará siendo</w:t>
      </w:r>
      <w:r w:rsidR="00996DC1" w:rsidRPr="00B4652F">
        <w:rPr>
          <w:rFonts w:ascii="Arial" w:hAnsi="Arial" w:cs="Arial"/>
          <w:sz w:val="24"/>
          <w:szCs w:val="24"/>
        </w:rPr>
        <w:t>, sin lugar a dudas,</w:t>
      </w:r>
      <w:r w:rsidRPr="00B4652F">
        <w:rPr>
          <w:rFonts w:ascii="Arial" w:hAnsi="Arial" w:cs="Arial"/>
          <w:sz w:val="24"/>
          <w:szCs w:val="24"/>
        </w:rPr>
        <w:t xml:space="preserve"> el principal objetivo del Gobierno</w:t>
      </w:r>
      <w:r w:rsidR="00996DC1" w:rsidRPr="00B4652F">
        <w:rPr>
          <w:rFonts w:ascii="Arial" w:hAnsi="Arial" w:cs="Arial"/>
          <w:sz w:val="24"/>
          <w:szCs w:val="24"/>
        </w:rPr>
        <w:t>.</w:t>
      </w:r>
      <w:r w:rsidRPr="00B4652F">
        <w:rPr>
          <w:rFonts w:ascii="Arial" w:hAnsi="Arial" w:cs="Arial"/>
          <w:sz w:val="24"/>
          <w:szCs w:val="24"/>
        </w:rPr>
        <w:t xml:space="preserve"> </w:t>
      </w:r>
    </w:p>
    <w:p w:rsidR="00996DC1" w:rsidRPr="00B4652F" w:rsidRDefault="00996DC1" w:rsidP="002B3724">
      <w:pPr>
        <w:spacing w:before="120" w:line="360" w:lineRule="auto"/>
        <w:contextualSpacing/>
        <w:jc w:val="both"/>
        <w:rPr>
          <w:rFonts w:ascii="Arial" w:hAnsi="Arial" w:cs="Arial"/>
          <w:sz w:val="24"/>
          <w:szCs w:val="24"/>
        </w:rPr>
      </w:pPr>
    </w:p>
    <w:p w:rsidR="002B3724" w:rsidRPr="00B4652F" w:rsidRDefault="00996DC1"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 xml:space="preserve">Pero el número de puestos de trabajo creados </w:t>
      </w:r>
      <w:r w:rsidR="00474D47" w:rsidRPr="00B4652F">
        <w:rPr>
          <w:rFonts w:ascii="Arial" w:hAnsi="Arial" w:cs="Arial"/>
          <w:sz w:val="24"/>
          <w:szCs w:val="24"/>
        </w:rPr>
        <w:t xml:space="preserve">no es ni puede ser la </w:t>
      </w:r>
      <w:r w:rsidR="00B4652F" w:rsidRPr="00B4652F">
        <w:rPr>
          <w:rFonts w:ascii="Arial" w:hAnsi="Arial" w:cs="Arial"/>
          <w:sz w:val="24"/>
          <w:szCs w:val="24"/>
        </w:rPr>
        <w:t xml:space="preserve">única </w:t>
      </w:r>
      <w:r w:rsidR="00474D47" w:rsidRPr="00B4652F">
        <w:rPr>
          <w:rFonts w:ascii="Arial" w:hAnsi="Arial" w:cs="Arial"/>
          <w:sz w:val="24"/>
          <w:szCs w:val="24"/>
        </w:rPr>
        <w:t>medida de nuest</w:t>
      </w:r>
      <w:r w:rsidR="002B3724" w:rsidRPr="00B4652F">
        <w:rPr>
          <w:rFonts w:ascii="Arial" w:hAnsi="Arial" w:cs="Arial"/>
          <w:sz w:val="24"/>
          <w:szCs w:val="24"/>
        </w:rPr>
        <w:t>ro éxito en el ámbito laboral.</w:t>
      </w:r>
    </w:p>
    <w:p w:rsidR="002B3724" w:rsidRPr="00B4652F" w:rsidRDefault="002B3724" w:rsidP="002B3724">
      <w:pPr>
        <w:spacing w:before="120" w:line="360" w:lineRule="auto"/>
        <w:contextualSpacing/>
        <w:jc w:val="both"/>
        <w:rPr>
          <w:rFonts w:ascii="Arial" w:hAnsi="Arial" w:cs="Arial"/>
          <w:sz w:val="24"/>
          <w:szCs w:val="24"/>
        </w:rPr>
      </w:pPr>
    </w:p>
    <w:p w:rsidR="002B3724" w:rsidRPr="00B4652F" w:rsidRDefault="00474D47" w:rsidP="002B3724">
      <w:pPr>
        <w:spacing w:before="120" w:line="360" w:lineRule="auto"/>
        <w:contextualSpacing/>
        <w:jc w:val="both"/>
        <w:rPr>
          <w:rFonts w:ascii="Arial" w:hAnsi="Arial" w:cs="Arial"/>
          <w:sz w:val="24"/>
          <w:szCs w:val="24"/>
        </w:rPr>
      </w:pPr>
      <w:r w:rsidRPr="00B4652F">
        <w:rPr>
          <w:rFonts w:ascii="Arial" w:hAnsi="Arial" w:cs="Arial"/>
          <w:sz w:val="24"/>
          <w:szCs w:val="24"/>
        </w:rPr>
        <w:t>La OCDE nos ha advertido repetidamente sobre la baja calidad del empleo en España como consecuencia de la inseguridad o la elevada tensión laboral.</w:t>
      </w:r>
    </w:p>
    <w:p w:rsidR="00AA7D15" w:rsidRPr="00B4652F" w:rsidRDefault="00AA7D15" w:rsidP="002B3724">
      <w:pPr>
        <w:spacing w:before="120" w:line="360" w:lineRule="auto"/>
        <w:contextualSpacing/>
        <w:jc w:val="both"/>
        <w:rPr>
          <w:rFonts w:ascii="Arial" w:hAnsi="Arial" w:cs="Arial"/>
          <w:sz w:val="24"/>
          <w:szCs w:val="24"/>
        </w:rPr>
      </w:pPr>
    </w:p>
    <w:p w:rsidR="00AA7D15" w:rsidRPr="00B4652F" w:rsidRDefault="00AA7D15" w:rsidP="00B4652F">
      <w:pPr>
        <w:spacing w:before="120" w:line="360" w:lineRule="auto"/>
        <w:contextualSpacing/>
        <w:jc w:val="both"/>
        <w:rPr>
          <w:rFonts w:ascii="Arial" w:hAnsi="Arial" w:cs="Arial"/>
          <w:sz w:val="24"/>
        </w:rPr>
      </w:pPr>
      <w:r w:rsidRPr="00B4652F">
        <w:rPr>
          <w:rFonts w:ascii="Arial" w:hAnsi="Arial" w:cs="Arial"/>
          <w:sz w:val="24"/>
          <w:szCs w:val="24"/>
        </w:rPr>
        <w:t>Esta baja calidad del empleo se aprecia en diferentes indicadores:</w:t>
      </w:r>
      <w:r w:rsidR="00B4652F">
        <w:rPr>
          <w:rFonts w:ascii="Arial" w:hAnsi="Arial" w:cs="Arial"/>
          <w:sz w:val="24"/>
          <w:szCs w:val="24"/>
        </w:rPr>
        <w:t xml:space="preserve"> </w:t>
      </w:r>
      <w:r w:rsidRPr="00B4652F">
        <w:rPr>
          <w:rFonts w:ascii="Arial" w:hAnsi="Arial" w:cs="Arial"/>
          <w:sz w:val="24"/>
        </w:rPr>
        <w:t>el empleo involuntario a tiempo parcial</w:t>
      </w:r>
      <w:r w:rsidR="00B4652F">
        <w:rPr>
          <w:rFonts w:ascii="Arial" w:hAnsi="Arial" w:cs="Arial"/>
          <w:sz w:val="24"/>
        </w:rPr>
        <w:t xml:space="preserve">, al temporalidad, el paro juvenil, el paro de larga duración…  </w:t>
      </w:r>
    </w:p>
    <w:p w:rsidR="00B4652F" w:rsidRDefault="00B4652F" w:rsidP="002B3724">
      <w:pPr>
        <w:spacing w:before="120" w:line="360" w:lineRule="auto"/>
        <w:contextualSpacing/>
        <w:jc w:val="both"/>
        <w:rPr>
          <w:rFonts w:ascii="Arial" w:hAnsi="Arial" w:cs="Arial"/>
          <w:sz w:val="24"/>
          <w:szCs w:val="24"/>
        </w:rPr>
      </w:pPr>
    </w:p>
    <w:p w:rsidR="002B3724" w:rsidRPr="00B4652F" w:rsidRDefault="00FB4ABE" w:rsidP="002B3724">
      <w:pPr>
        <w:spacing w:before="120" w:line="360" w:lineRule="auto"/>
        <w:contextualSpacing/>
        <w:jc w:val="both"/>
        <w:rPr>
          <w:rFonts w:ascii="Arial" w:hAnsi="Arial" w:cs="Arial"/>
          <w:sz w:val="24"/>
          <w:szCs w:val="24"/>
        </w:rPr>
      </w:pPr>
      <w:r w:rsidRPr="00B4652F">
        <w:rPr>
          <w:rFonts w:ascii="Arial" w:hAnsi="Arial" w:cs="Arial"/>
          <w:sz w:val="24"/>
          <w:szCs w:val="24"/>
        </w:rPr>
        <w:t>L</w:t>
      </w:r>
      <w:r w:rsidR="00791A51" w:rsidRPr="00B4652F">
        <w:rPr>
          <w:rFonts w:ascii="Arial" w:hAnsi="Arial" w:cs="Arial"/>
          <w:sz w:val="24"/>
          <w:szCs w:val="24"/>
        </w:rPr>
        <w:t>a creciente dualidad del mercado de trabajo, resultado de la elevada temporalidad y parcialidad involuntaria, ha contribuido a su vez a que el crecimiento de los salarios reales haya sido negativo en los dos últimos ejercicios.</w:t>
      </w:r>
    </w:p>
    <w:p w:rsidR="002B3724" w:rsidRPr="00B4652F" w:rsidRDefault="002B3724" w:rsidP="002B3724">
      <w:pPr>
        <w:spacing w:before="120" w:line="360" w:lineRule="auto"/>
        <w:contextualSpacing/>
        <w:jc w:val="both"/>
        <w:rPr>
          <w:rFonts w:ascii="Arial" w:hAnsi="Arial" w:cs="Arial"/>
          <w:sz w:val="24"/>
          <w:szCs w:val="24"/>
        </w:rPr>
      </w:pPr>
    </w:p>
    <w:p w:rsidR="00F80311" w:rsidRPr="00B4652F" w:rsidRDefault="000A7B6F" w:rsidP="002B3724">
      <w:pPr>
        <w:spacing w:before="120" w:line="360" w:lineRule="auto"/>
        <w:contextualSpacing/>
        <w:jc w:val="both"/>
        <w:rPr>
          <w:rFonts w:ascii="Arial" w:hAnsi="Arial" w:cs="Arial"/>
          <w:sz w:val="24"/>
          <w:szCs w:val="24"/>
        </w:rPr>
      </w:pPr>
      <w:r w:rsidRPr="00B4652F">
        <w:rPr>
          <w:rFonts w:ascii="Arial" w:hAnsi="Arial" w:cs="Arial"/>
          <w:sz w:val="24"/>
          <w:szCs w:val="24"/>
        </w:rPr>
        <w:t>Y todo ello con pobres ganancias de productividad</w:t>
      </w:r>
      <w:r w:rsidR="00E97E7A" w:rsidRPr="00B4652F">
        <w:rPr>
          <w:rFonts w:ascii="Arial" w:hAnsi="Arial" w:cs="Arial"/>
          <w:sz w:val="24"/>
          <w:szCs w:val="24"/>
        </w:rPr>
        <w:t>. Es más, ganancias debidas</w:t>
      </w:r>
      <w:r w:rsidR="00F80311" w:rsidRPr="00B4652F">
        <w:rPr>
          <w:rFonts w:ascii="Arial" w:hAnsi="Arial" w:cs="Arial"/>
          <w:sz w:val="24"/>
          <w:szCs w:val="24"/>
        </w:rPr>
        <w:t xml:space="preserve"> </w:t>
      </w:r>
      <w:r w:rsidRPr="00B4652F">
        <w:rPr>
          <w:rFonts w:ascii="Arial" w:hAnsi="Arial" w:cs="Arial"/>
          <w:sz w:val="24"/>
          <w:szCs w:val="24"/>
        </w:rPr>
        <w:t xml:space="preserve">únicamente a la intensa destrucción de empleo durante años. </w:t>
      </w:r>
    </w:p>
    <w:p w:rsidR="00F80311" w:rsidRPr="00B4652F" w:rsidRDefault="00F80311" w:rsidP="002B3724">
      <w:pPr>
        <w:spacing w:before="120" w:line="360" w:lineRule="auto"/>
        <w:contextualSpacing/>
        <w:jc w:val="both"/>
        <w:rPr>
          <w:rFonts w:ascii="Arial" w:hAnsi="Arial" w:cs="Arial"/>
          <w:sz w:val="24"/>
          <w:szCs w:val="24"/>
        </w:rPr>
      </w:pPr>
    </w:p>
    <w:p w:rsidR="00383C1B" w:rsidRPr="00B4652F" w:rsidRDefault="00383C1B" w:rsidP="002B3724">
      <w:pPr>
        <w:spacing w:before="120" w:line="360" w:lineRule="auto"/>
        <w:contextualSpacing/>
        <w:jc w:val="both"/>
        <w:rPr>
          <w:rFonts w:ascii="Arial" w:hAnsi="Arial" w:cs="Arial"/>
          <w:sz w:val="24"/>
          <w:szCs w:val="24"/>
        </w:rPr>
      </w:pPr>
      <w:r w:rsidRPr="00B4652F">
        <w:rPr>
          <w:rFonts w:ascii="Arial" w:hAnsi="Arial" w:cs="Arial"/>
          <w:sz w:val="24"/>
          <w:szCs w:val="24"/>
        </w:rPr>
        <w:t>La prueba más evidente de ello es que mientras en Francia o Alemania la productividad potencial total de los factores se ha incrementado un 2,4% y un 7%, respectivamente, desde el inicio del siglo XXI, en España se ha quedado en un magro 0,4%.</w:t>
      </w:r>
    </w:p>
    <w:p w:rsidR="00F80311" w:rsidRPr="00B4652F" w:rsidRDefault="00F80311" w:rsidP="002B3724">
      <w:pPr>
        <w:spacing w:before="120" w:line="360" w:lineRule="auto"/>
        <w:contextualSpacing/>
        <w:jc w:val="both"/>
        <w:rPr>
          <w:rFonts w:ascii="Arial" w:hAnsi="Arial" w:cs="Arial"/>
          <w:sz w:val="24"/>
          <w:szCs w:val="24"/>
        </w:rPr>
      </w:pPr>
    </w:p>
    <w:p w:rsidR="002B3724" w:rsidRPr="00B4652F" w:rsidRDefault="00383C1B" w:rsidP="002B3724">
      <w:pPr>
        <w:spacing w:before="120" w:line="360" w:lineRule="auto"/>
        <w:contextualSpacing/>
        <w:jc w:val="both"/>
        <w:rPr>
          <w:rFonts w:ascii="Arial" w:hAnsi="Arial" w:cs="Arial"/>
          <w:sz w:val="24"/>
          <w:szCs w:val="24"/>
        </w:rPr>
      </w:pPr>
      <w:r w:rsidRPr="00B4652F">
        <w:rPr>
          <w:rFonts w:ascii="Arial" w:hAnsi="Arial" w:cs="Arial"/>
          <w:sz w:val="24"/>
          <w:szCs w:val="24"/>
        </w:rPr>
        <w:t>Dar la vuelta a estas cifras y conseguir reducir paulatinamente nuestra brecha de productividad depende básicamente de la inversi</w:t>
      </w:r>
      <w:r w:rsidR="00E97E7A" w:rsidRPr="00B4652F">
        <w:rPr>
          <w:rFonts w:ascii="Arial" w:hAnsi="Arial" w:cs="Arial"/>
          <w:sz w:val="24"/>
          <w:szCs w:val="24"/>
        </w:rPr>
        <w:t>ón que hagamos en investigación,</w:t>
      </w:r>
      <w:r w:rsidRPr="00B4652F">
        <w:rPr>
          <w:rFonts w:ascii="Arial" w:hAnsi="Arial" w:cs="Arial"/>
          <w:sz w:val="24"/>
          <w:szCs w:val="24"/>
        </w:rPr>
        <w:t xml:space="preserve"> innovación </w:t>
      </w:r>
      <w:r w:rsidR="00E97E7A" w:rsidRPr="00B4652F">
        <w:rPr>
          <w:rFonts w:ascii="Arial" w:hAnsi="Arial" w:cs="Arial"/>
          <w:sz w:val="24"/>
          <w:szCs w:val="24"/>
        </w:rPr>
        <w:t xml:space="preserve">y capital humano, </w:t>
      </w:r>
      <w:r w:rsidRPr="00B4652F">
        <w:rPr>
          <w:rFonts w:ascii="Arial" w:hAnsi="Arial" w:cs="Arial"/>
          <w:sz w:val="24"/>
          <w:szCs w:val="24"/>
        </w:rPr>
        <w:t>y de saber aprovechar las oportunidades que trae consigo la revolución tecnológica en la que nos hallamos inmersos.</w:t>
      </w:r>
    </w:p>
    <w:p w:rsidR="002B3724" w:rsidRPr="00B4652F" w:rsidRDefault="002B3724" w:rsidP="002B3724">
      <w:pPr>
        <w:spacing w:before="120" w:line="360" w:lineRule="auto"/>
        <w:contextualSpacing/>
        <w:jc w:val="both"/>
        <w:rPr>
          <w:rFonts w:ascii="Arial" w:hAnsi="Arial" w:cs="Arial"/>
          <w:sz w:val="24"/>
          <w:szCs w:val="24"/>
        </w:rPr>
      </w:pPr>
    </w:p>
    <w:p w:rsidR="00F80311" w:rsidRPr="00B4652F" w:rsidRDefault="00474D47" w:rsidP="002B3724">
      <w:pPr>
        <w:spacing w:before="120" w:line="360" w:lineRule="auto"/>
        <w:contextualSpacing/>
        <w:jc w:val="both"/>
        <w:rPr>
          <w:rFonts w:ascii="Arial" w:hAnsi="Arial" w:cs="Arial"/>
          <w:sz w:val="24"/>
          <w:szCs w:val="24"/>
        </w:rPr>
      </w:pPr>
      <w:r w:rsidRPr="00B4652F">
        <w:rPr>
          <w:rFonts w:ascii="Arial" w:hAnsi="Arial" w:cs="Arial"/>
          <w:sz w:val="24"/>
          <w:szCs w:val="24"/>
        </w:rPr>
        <w:t>Generar empleo a base de precarizar las condiciones laborales no es una buena receta a medio plazo. Y no só</w:t>
      </w:r>
      <w:r w:rsidR="00FB4ABE" w:rsidRPr="00B4652F">
        <w:rPr>
          <w:rFonts w:ascii="Arial" w:hAnsi="Arial" w:cs="Arial"/>
          <w:sz w:val="24"/>
          <w:szCs w:val="24"/>
        </w:rPr>
        <w:t>lo por su enorme coste social</w:t>
      </w:r>
      <w:r w:rsidR="00EF06AC" w:rsidRPr="00B4652F">
        <w:rPr>
          <w:rFonts w:ascii="Arial" w:hAnsi="Arial" w:cs="Arial"/>
          <w:sz w:val="24"/>
          <w:szCs w:val="24"/>
        </w:rPr>
        <w:t xml:space="preserve">. </w:t>
      </w:r>
    </w:p>
    <w:p w:rsidR="00F80311" w:rsidRPr="00B4652F" w:rsidRDefault="00F80311" w:rsidP="002B3724">
      <w:pPr>
        <w:spacing w:before="120" w:line="360" w:lineRule="auto"/>
        <w:contextualSpacing/>
        <w:jc w:val="both"/>
        <w:rPr>
          <w:rFonts w:ascii="Arial" w:hAnsi="Arial" w:cs="Arial"/>
          <w:sz w:val="24"/>
          <w:szCs w:val="24"/>
        </w:rPr>
      </w:pPr>
    </w:p>
    <w:p w:rsidR="00F80311" w:rsidRPr="00B4652F" w:rsidRDefault="00B4652F" w:rsidP="002B3724">
      <w:pPr>
        <w:spacing w:before="120" w:line="360" w:lineRule="auto"/>
        <w:contextualSpacing/>
        <w:jc w:val="both"/>
        <w:rPr>
          <w:rFonts w:ascii="Arial" w:hAnsi="Arial" w:cs="Arial"/>
          <w:sz w:val="24"/>
          <w:szCs w:val="24"/>
        </w:rPr>
      </w:pPr>
      <w:r>
        <w:rPr>
          <w:rFonts w:ascii="Arial" w:hAnsi="Arial" w:cs="Arial"/>
          <w:sz w:val="24"/>
          <w:szCs w:val="24"/>
        </w:rPr>
        <w:t>Es que m</w:t>
      </w:r>
      <w:r w:rsidR="00F80311" w:rsidRPr="00B4652F">
        <w:rPr>
          <w:rFonts w:ascii="Arial" w:hAnsi="Arial" w:cs="Arial"/>
          <w:sz w:val="24"/>
          <w:szCs w:val="24"/>
        </w:rPr>
        <w:t xml:space="preserve">antener una </w:t>
      </w:r>
      <w:r w:rsidR="00EF06AC" w:rsidRPr="00B4652F">
        <w:rPr>
          <w:rFonts w:ascii="Arial" w:hAnsi="Arial" w:cs="Arial"/>
          <w:sz w:val="24"/>
          <w:szCs w:val="24"/>
        </w:rPr>
        <w:t xml:space="preserve">baja calidad de los empleos y </w:t>
      </w:r>
      <w:r w:rsidR="00F80311" w:rsidRPr="00B4652F">
        <w:rPr>
          <w:rFonts w:ascii="Arial" w:hAnsi="Arial" w:cs="Arial"/>
          <w:sz w:val="24"/>
          <w:szCs w:val="24"/>
        </w:rPr>
        <w:t xml:space="preserve">de </w:t>
      </w:r>
      <w:r w:rsidR="00EF06AC" w:rsidRPr="00B4652F">
        <w:rPr>
          <w:rFonts w:ascii="Arial" w:hAnsi="Arial" w:cs="Arial"/>
          <w:sz w:val="24"/>
          <w:szCs w:val="24"/>
        </w:rPr>
        <w:t xml:space="preserve">los salarios </w:t>
      </w:r>
      <w:r w:rsidR="00F80311" w:rsidRPr="00B4652F">
        <w:rPr>
          <w:rFonts w:ascii="Arial" w:hAnsi="Arial" w:cs="Arial"/>
          <w:sz w:val="24"/>
          <w:szCs w:val="24"/>
        </w:rPr>
        <w:t xml:space="preserve">para ganar productividad es una estrategia </w:t>
      </w:r>
      <w:r w:rsidR="00EF06AC" w:rsidRPr="00B4652F">
        <w:rPr>
          <w:rFonts w:ascii="Arial" w:hAnsi="Arial" w:cs="Arial"/>
          <w:sz w:val="24"/>
          <w:szCs w:val="24"/>
        </w:rPr>
        <w:t xml:space="preserve">cortoplacista que </w:t>
      </w:r>
      <w:r w:rsidR="00F80311" w:rsidRPr="00B4652F">
        <w:rPr>
          <w:rFonts w:ascii="Arial" w:hAnsi="Arial" w:cs="Arial"/>
          <w:sz w:val="24"/>
          <w:szCs w:val="24"/>
        </w:rPr>
        <w:t xml:space="preserve">impide acometer </w:t>
      </w:r>
      <w:r w:rsidR="00EF06AC" w:rsidRPr="00B4652F">
        <w:rPr>
          <w:rFonts w:ascii="Arial" w:hAnsi="Arial" w:cs="Arial"/>
          <w:sz w:val="24"/>
          <w:szCs w:val="24"/>
        </w:rPr>
        <w:t xml:space="preserve">la necesaria </w:t>
      </w:r>
      <w:r w:rsidR="00EF06AC" w:rsidRPr="00B4652F">
        <w:rPr>
          <w:rFonts w:ascii="Arial" w:hAnsi="Arial" w:cs="Arial"/>
          <w:sz w:val="24"/>
          <w:szCs w:val="24"/>
        </w:rPr>
        <w:lastRenderedPageBreak/>
        <w:t>inversión en nuestro capital humano</w:t>
      </w:r>
      <w:r w:rsidR="00F80311" w:rsidRPr="00B4652F">
        <w:rPr>
          <w:rFonts w:ascii="Arial" w:hAnsi="Arial" w:cs="Arial"/>
          <w:sz w:val="24"/>
          <w:szCs w:val="24"/>
        </w:rPr>
        <w:t xml:space="preserve"> y,</w:t>
      </w:r>
      <w:r w:rsidR="00EF06AC" w:rsidRPr="00B4652F">
        <w:rPr>
          <w:rFonts w:ascii="Arial" w:hAnsi="Arial" w:cs="Arial"/>
          <w:sz w:val="24"/>
          <w:szCs w:val="24"/>
        </w:rPr>
        <w:t xml:space="preserve"> </w:t>
      </w:r>
      <w:r w:rsidR="009612D3" w:rsidRPr="00B4652F">
        <w:rPr>
          <w:rFonts w:ascii="Arial" w:hAnsi="Arial" w:cs="Arial"/>
          <w:sz w:val="24"/>
          <w:szCs w:val="24"/>
        </w:rPr>
        <w:t>por tanto, no ataja nuestra</w:t>
      </w:r>
      <w:r w:rsidR="00F80311" w:rsidRPr="00B4652F">
        <w:rPr>
          <w:rFonts w:ascii="Arial" w:hAnsi="Arial" w:cs="Arial"/>
          <w:sz w:val="24"/>
          <w:szCs w:val="24"/>
        </w:rPr>
        <w:t xml:space="preserve"> principal</w:t>
      </w:r>
      <w:r w:rsidR="009612D3" w:rsidRPr="00B4652F">
        <w:rPr>
          <w:rFonts w:ascii="Arial" w:hAnsi="Arial" w:cs="Arial"/>
          <w:sz w:val="24"/>
          <w:szCs w:val="24"/>
        </w:rPr>
        <w:t xml:space="preserve"> vulnerabilidad en este ámbito</w:t>
      </w:r>
      <w:r w:rsidR="00F80311" w:rsidRPr="00B4652F">
        <w:rPr>
          <w:rFonts w:ascii="Arial" w:hAnsi="Arial" w:cs="Arial"/>
          <w:sz w:val="24"/>
          <w:szCs w:val="24"/>
        </w:rPr>
        <w:t>:</w:t>
      </w:r>
      <w:r w:rsidR="009612D3" w:rsidRPr="00B4652F">
        <w:rPr>
          <w:rFonts w:ascii="Arial" w:hAnsi="Arial" w:cs="Arial"/>
          <w:sz w:val="24"/>
          <w:szCs w:val="24"/>
        </w:rPr>
        <w:t xml:space="preserve"> la existencia de grupos de trabajadores que encuentran empleo en las fases de bonanza con la misma facilidad con </w:t>
      </w:r>
      <w:r w:rsidR="00F80311" w:rsidRPr="00B4652F">
        <w:rPr>
          <w:rFonts w:ascii="Arial" w:hAnsi="Arial" w:cs="Arial"/>
          <w:sz w:val="24"/>
          <w:szCs w:val="24"/>
        </w:rPr>
        <w:t xml:space="preserve">la </w:t>
      </w:r>
      <w:r w:rsidR="009612D3" w:rsidRPr="00B4652F">
        <w:rPr>
          <w:rFonts w:ascii="Arial" w:hAnsi="Arial" w:cs="Arial"/>
          <w:sz w:val="24"/>
          <w:szCs w:val="24"/>
        </w:rPr>
        <w:t>que lo pierden en las fases bajistas del ciclo</w:t>
      </w:r>
      <w:r w:rsidR="00F80311" w:rsidRPr="00B4652F">
        <w:rPr>
          <w:rFonts w:ascii="Arial" w:hAnsi="Arial" w:cs="Arial"/>
          <w:sz w:val="24"/>
          <w:szCs w:val="24"/>
        </w:rPr>
        <w:t>.</w:t>
      </w:r>
    </w:p>
    <w:p w:rsidR="00F80311" w:rsidRPr="00B4652F" w:rsidRDefault="00F80311" w:rsidP="002B3724">
      <w:pPr>
        <w:spacing w:before="120" w:line="360" w:lineRule="auto"/>
        <w:contextualSpacing/>
        <w:jc w:val="both"/>
        <w:rPr>
          <w:rFonts w:ascii="Arial" w:hAnsi="Arial" w:cs="Arial"/>
          <w:sz w:val="24"/>
          <w:szCs w:val="24"/>
        </w:rPr>
      </w:pPr>
    </w:p>
    <w:p w:rsidR="002B3724" w:rsidRPr="00B4652F" w:rsidRDefault="00F80311"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De este modo, se alimenta </w:t>
      </w:r>
      <w:r w:rsidR="009612D3" w:rsidRPr="00B4652F">
        <w:rPr>
          <w:rFonts w:ascii="Arial" w:hAnsi="Arial" w:cs="Arial"/>
          <w:sz w:val="24"/>
          <w:szCs w:val="24"/>
        </w:rPr>
        <w:t>un modelo en el que las crisis se suceden periódicamente y generan un notable coste social.</w:t>
      </w:r>
    </w:p>
    <w:p w:rsidR="006133DF" w:rsidRPr="00B4652F" w:rsidRDefault="006133DF" w:rsidP="002B3724">
      <w:pPr>
        <w:spacing w:before="120" w:line="360" w:lineRule="auto"/>
        <w:contextualSpacing/>
        <w:jc w:val="both"/>
        <w:rPr>
          <w:rFonts w:ascii="Arial" w:hAnsi="Arial" w:cs="Arial"/>
          <w:sz w:val="24"/>
          <w:szCs w:val="24"/>
        </w:rPr>
      </w:pPr>
    </w:p>
    <w:p w:rsidR="00EF06AC" w:rsidRPr="00B4652F" w:rsidRDefault="00EF06AC"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Mejorar la calidad del empleo y la inversión en formación </w:t>
      </w:r>
      <w:r w:rsidR="00F80311" w:rsidRPr="00B4652F">
        <w:rPr>
          <w:rFonts w:ascii="Arial" w:hAnsi="Arial" w:cs="Arial"/>
          <w:sz w:val="24"/>
          <w:szCs w:val="24"/>
        </w:rPr>
        <w:t xml:space="preserve">durante </w:t>
      </w:r>
      <w:r w:rsidRPr="00B4652F">
        <w:rPr>
          <w:rFonts w:ascii="Arial" w:hAnsi="Arial" w:cs="Arial"/>
          <w:sz w:val="24"/>
          <w:szCs w:val="24"/>
        </w:rPr>
        <w:t xml:space="preserve">toda la vida laboral debe ser un objetivo prioritario de una política económica que aspire a un crecimiento sostenible a medio plazo. </w:t>
      </w:r>
    </w:p>
    <w:p w:rsidR="00995547" w:rsidRPr="00B4652F" w:rsidRDefault="00995547" w:rsidP="002B3724">
      <w:pPr>
        <w:spacing w:before="120" w:line="360" w:lineRule="auto"/>
        <w:contextualSpacing/>
        <w:jc w:val="both"/>
        <w:rPr>
          <w:rFonts w:ascii="Arial" w:hAnsi="Arial" w:cs="Arial"/>
          <w:sz w:val="24"/>
          <w:szCs w:val="24"/>
        </w:rPr>
      </w:pPr>
    </w:p>
    <w:p w:rsidR="00995547" w:rsidRPr="00B4652F" w:rsidRDefault="00995547" w:rsidP="00995547">
      <w:pPr>
        <w:spacing w:before="120" w:line="360" w:lineRule="auto"/>
        <w:contextualSpacing/>
        <w:jc w:val="both"/>
        <w:rPr>
          <w:rFonts w:ascii="Arial" w:hAnsi="Arial" w:cs="Arial"/>
          <w:sz w:val="24"/>
          <w:szCs w:val="24"/>
        </w:rPr>
      </w:pPr>
      <w:r w:rsidRPr="00B4652F">
        <w:rPr>
          <w:rFonts w:ascii="Arial" w:hAnsi="Arial" w:cs="Arial"/>
          <w:sz w:val="24"/>
          <w:szCs w:val="24"/>
        </w:rPr>
        <w:t>Es preciso encontrar la mejor forma de combinar las necesidades de flexibilidad de las empres</w:t>
      </w:r>
      <w:r w:rsidR="00B4652F">
        <w:rPr>
          <w:rFonts w:ascii="Arial" w:hAnsi="Arial" w:cs="Arial"/>
          <w:sz w:val="24"/>
          <w:szCs w:val="24"/>
        </w:rPr>
        <w:t>as con los razonables deseos de los</w:t>
      </w:r>
      <w:r w:rsidRPr="00B4652F">
        <w:rPr>
          <w:rFonts w:ascii="Arial" w:hAnsi="Arial" w:cs="Arial"/>
          <w:sz w:val="24"/>
          <w:szCs w:val="24"/>
        </w:rPr>
        <w:t xml:space="preserve"> trabajador</w:t>
      </w:r>
      <w:r w:rsidR="00B4652F">
        <w:rPr>
          <w:rFonts w:ascii="Arial" w:hAnsi="Arial" w:cs="Arial"/>
          <w:sz w:val="24"/>
          <w:szCs w:val="24"/>
        </w:rPr>
        <w:t>es, s</w:t>
      </w:r>
      <w:r w:rsidRPr="00B4652F">
        <w:rPr>
          <w:rFonts w:ascii="Arial" w:hAnsi="Arial" w:cs="Arial"/>
          <w:sz w:val="24"/>
          <w:szCs w:val="24"/>
        </w:rPr>
        <w:t xml:space="preserve">obre todo habida cuenta del impacto que la actual revolución digital tendrá en el peso de la masa salarial sobre el PIB, el empleo o la desigualdad de la renta. </w:t>
      </w:r>
    </w:p>
    <w:p w:rsidR="00995547" w:rsidRPr="00B4652F" w:rsidRDefault="00995547" w:rsidP="00995547">
      <w:pPr>
        <w:spacing w:before="120" w:line="360" w:lineRule="auto"/>
        <w:contextualSpacing/>
        <w:jc w:val="both"/>
        <w:rPr>
          <w:rFonts w:ascii="Arial" w:hAnsi="Arial" w:cs="Arial"/>
          <w:sz w:val="24"/>
          <w:szCs w:val="24"/>
        </w:rPr>
      </w:pPr>
    </w:p>
    <w:p w:rsidR="00995547" w:rsidRPr="00B4652F" w:rsidRDefault="00995547" w:rsidP="00995547">
      <w:pPr>
        <w:spacing w:before="120" w:line="360" w:lineRule="auto"/>
        <w:contextualSpacing/>
        <w:jc w:val="both"/>
        <w:rPr>
          <w:rFonts w:ascii="Arial" w:hAnsi="Arial" w:cs="Arial"/>
          <w:sz w:val="24"/>
          <w:szCs w:val="24"/>
        </w:rPr>
      </w:pPr>
      <w:r w:rsidRPr="00B4652F">
        <w:rPr>
          <w:rFonts w:ascii="Arial" w:hAnsi="Arial" w:cs="Arial"/>
          <w:sz w:val="24"/>
          <w:szCs w:val="24"/>
        </w:rPr>
        <w:t>Factores que no podemos perder de vista y sobre los que tenemos que actuar para garantizar que la digitalización de la economía se traducirá en efectos positivos para nuestra sociedad.</w:t>
      </w:r>
    </w:p>
    <w:p w:rsidR="00D614B8" w:rsidRPr="00B4652F" w:rsidRDefault="00D614B8" w:rsidP="002B3724">
      <w:pPr>
        <w:spacing w:before="120" w:line="360" w:lineRule="auto"/>
        <w:contextualSpacing/>
        <w:jc w:val="both"/>
        <w:rPr>
          <w:rFonts w:ascii="Arial" w:hAnsi="Arial" w:cs="Arial"/>
          <w:sz w:val="24"/>
          <w:szCs w:val="24"/>
        </w:rPr>
      </w:pPr>
    </w:p>
    <w:p w:rsidR="00D614B8" w:rsidRPr="00B4652F" w:rsidRDefault="00995547" w:rsidP="002B3724">
      <w:pPr>
        <w:spacing w:before="120" w:line="360" w:lineRule="auto"/>
        <w:contextualSpacing/>
        <w:jc w:val="both"/>
        <w:rPr>
          <w:rFonts w:ascii="Arial" w:hAnsi="Arial" w:cs="Arial"/>
          <w:sz w:val="24"/>
          <w:szCs w:val="24"/>
        </w:rPr>
      </w:pPr>
      <w:r w:rsidRPr="00B4652F">
        <w:rPr>
          <w:rFonts w:ascii="Arial" w:hAnsi="Arial" w:cs="Arial"/>
          <w:sz w:val="24"/>
          <w:szCs w:val="24"/>
        </w:rPr>
        <w:t>Y aquí p</w:t>
      </w:r>
      <w:r w:rsidR="00D614B8" w:rsidRPr="00B4652F">
        <w:rPr>
          <w:rFonts w:ascii="Arial" w:hAnsi="Arial" w:cs="Arial"/>
          <w:sz w:val="24"/>
          <w:szCs w:val="24"/>
        </w:rPr>
        <w:t>ermítanme que sea optimista. Tienen ante ustedes a una ministra dispuesta a poner de su parte para que, entre todos, seamos capaces de lograrlo con diálogo.</w:t>
      </w:r>
    </w:p>
    <w:p w:rsidR="00EF06AC" w:rsidRPr="00B4652F" w:rsidRDefault="00EF06AC" w:rsidP="00F80311">
      <w:pPr>
        <w:spacing w:before="120" w:line="360" w:lineRule="auto"/>
        <w:contextualSpacing/>
        <w:jc w:val="both"/>
        <w:rPr>
          <w:rFonts w:ascii="Arial" w:hAnsi="Arial" w:cs="Arial"/>
          <w:sz w:val="24"/>
          <w:szCs w:val="24"/>
        </w:rPr>
      </w:pPr>
    </w:p>
    <w:p w:rsidR="002B3724" w:rsidRPr="00B4652F" w:rsidRDefault="00D614B8" w:rsidP="002B3724">
      <w:pPr>
        <w:spacing w:before="120" w:line="360" w:lineRule="auto"/>
        <w:contextualSpacing/>
        <w:jc w:val="both"/>
        <w:rPr>
          <w:rFonts w:ascii="Arial" w:hAnsi="Arial" w:cs="Arial"/>
          <w:sz w:val="24"/>
          <w:szCs w:val="24"/>
        </w:rPr>
      </w:pPr>
      <w:r w:rsidRPr="00B4652F">
        <w:rPr>
          <w:rFonts w:ascii="Arial" w:hAnsi="Arial" w:cs="Arial"/>
          <w:sz w:val="24"/>
          <w:szCs w:val="24"/>
        </w:rPr>
        <w:t>Un diálogo que da frutos, como demuestra por ejemplo</w:t>
      </w:r>
      <w:r w:rsidR="00EF06AC" w:rsidRPr="00B4652F">
        <w:rPr>
          <w:rFonts w:ascii="Arial" w:hAnsi="Arial" w:cs="Arial"/>
          <w:sz w:val="24"/>
          <w:szCs w:val="24"/>
        </w:rPr>
        <w:t xml:space="preserve"> el acuerdo logrado entre los sindicatos y los empresarios la pasada semana</w:t>
      </w:r>
      <w:r w:rsidR="00995547" w:rsidRPr="00B4652F">
        <w:rPr>
          <w:rFonts w:ascii="Arial" w:hAnsi="Arial" w:cs="Arial"/>
          <w:sz w:val="24"/>
          <w:szCs w:val="24"/>
        </w:rPr>
        <w:t xml:space="preserve"> que,</w:t>
      </w:r>
      <w:r w:rsidR="00EF06AC" w:rsidRPr="00B4652F">
        <w:rPr>
          <w:rFonts w:ascii="Arial" w:hAnsi="Arial" w:cs="Arial"/>
          <w:sz w:val="24"/>
          <w:szCs w:val="24"/>
        </w:rPr>
        <w:t xml:space="preserve"> más allá del acuerdo salarial, pone las bases</w:t>
      </w:r>
      <w:r w:rsidR="00F80311" w:rsidRPr="00B4652F">
        <w:rPr>
          <w:rFonts w:ascii="Arial" w:hAnsi="Arial" w:cs="Arial"/>
          <w:sz w:val="24"/>
          <w:szCs w:val="24"/>
        </w:rPr>
        <w:t xml:space="preserve"> para seguir negociando en materia de empleabilidad de los trabajadores, competitividad y lucha contra la economía sumergida. </w:t>
      </w:r>
    </w:p>
    <w:p w:rsidR="002B3724" w:rsidRPr="00B4652F" w:rsidRDefault="002B3724" w:rsidP="002B3724">
      <w:pPr>
        <w:spacing w:before="120" w:line="360" w:lineRule="auto"/>
        <w:contextualSpacing/>
        <w:jc w:val="both"/>
        <w:rPr>
          <w:rFonts w:ascii="Arial" w:hAnsi="Arial" w:cs="Arial"/>
          <w:sz w:val="24"/>
          <w:szCs w:val="24"/>
        </w:rPr>
      </w:pPr>
    </w:p>
    <w:p w:rsidR="004F3E5B" w:rsidRPr="00B4652F" w:rsidRDefault="004F3E5B" w:rsidP="002B3724">
      <w:pPr>
        <w:spacing w:before="120" w:line="360" w:lineRule="auto"/>
        <w:contextualSpacing/>
        <w:jc w:val="both"/>
        <w:rPr>
          <w:rFonts w:ascii="Arial" w:hAnsi="Arial" w:cs="Arial"/>
          <w:sz w:val="24"/>
          <w:szCs w:val="24"/>
        </w:rPr>
      </w:pPr>
    </w:p>
    <w:p w:rsidR="002B3724" w:rsidRPr="00B4652F" w:rsidRDefault="00E97E7A" w:rsidP="002B3724">
      <w:pPr>
        <w:spacing w:before="120" w:line="360" w:lineRule="auto"/>
        <w:contextualSpacing/>
        <w:jc w:val="both"/>
        <w:rPr>
          <w:rFonts w:ascii="Arial" w:hAnsi="Arial" w:cs="Arial"/>
          <w:sz w:val="24"/>
          <w:szCs w:val="24"/>
        </w:rPr>
      </w:pPr>
      <w:r w:rsidRPr="00B4652F">
        <w:rPr>
          <w:rFonts w:ascii="Arial" w:hAnsi="Arial" w:cs="Arial"/>
          <w:sz w:val="24"/>
          <w:szCs w:val="24"/>
        </w:rPr>
        <w:t>Además del desempleo, u</w:t>
      </w:r>
      <w:r w:rsidR="009612D3" w:rsidRPr="00B4652F">
        <w:rPr>
          <w:rFonts w:ascii="Arial" w:hAnsi="Arial" w:cs="Arial"/>
          <w:sz w:val="24"/>
          <w:szCs w:val="24"/>
        </w:rPr>
        <w:t xml:space="preserve">na segunda herencia de la crisis es </w:t>
      </w:r>
      <w:r w:rsidR="006133DF" w:rsidRPr="00B4652F">
        <w:rPr>
          <w:rFonts w:ascii="Arial" w:hAnsi="Arial" w:cs="Arial"/>
          <w:sz w:val="24"/>
          <w:szCs w:val="24"/>
        </w:rPr>
        <w:t xml:space="preserve">la </w:t>
      </w:r>
      <w:r w:rsidR="009612D3" w:rsidRPr="00B4652F">
        <w:rPr>
          <w:rFonts w:ascii="Arial" w:hAnsi="Arial" w:cs="Arial"/>
          <w:sz w:val="24"/>
          <w:szCs w:val="24"/>
        </w:rPr>
        <w:t>alt</w:t>
      </w:r>
      <w:r w:rsidR="006133DF" w:rsidRPr="00B4652F">
        <w:rPr>
          <w:rFonts w:ascii="Arial" w:hAnsi="Arial" w:cs="Arial"/>
          <w:sz w:val="24"/>
          <w:szCs w:val="24"/>
        </w:rPr>
        <w:t>a</w:t>
      </w:r>
      <w:r w:rsidR="009612D3" w:rsidRPr="00B4652F">
        <w:rPr>
          <w:rFonts w:ascii="Arial" w:hAnsi="Arial" w:cs="Arial"/>
          <w:sz w:val="24"/>
          <w:szCs w:val="24"/>
        </w:rPr>
        <w:t xml:space="preserve"> ratio de deuda pública sobre PIB, que </w:t>
      </w:r>
      <w:r w:rsidR="00E31A82" w:rsidRPr="00B4652F">
        <w:rPr>
          <w:rFonts w:ascii="Arial" w:hAnsi="Arial" w:cs="Arial"/>
          <w:sz w:val="24"/>
          <w:szCs w:val="24"/>
        </w:rPr>
        <w:t>sigue en niveles próximos al 98%</w:t>
      </w:r>
      <w:r w:rsidR="002B3724" w:rsidRPr="00B4652F">
        <w:rPr>
          <w:rFonts w:ascii="Arial" w:hAnsi="Arial" w:cs="Arial"/>
          <w:sz w:val="24"/>
          <w:szCs w:val="24"/>
        </w:rPr>
        <w:t>.</w:t>
      </w:r>
    </w:p>
    <w:p w:rsidR="002B3724" w:rsidRPr="00B4652F" w:rsidRDefault="002B3724" w:rsidP="002B3724">
      <w:pPr>
        <w:spacing w:before="120" w:line="360" w:lineRule="auto"/>
        <w:contextualSpacing/>
        <w:jc w:val="both"/>
        <w:rPr>
          <w:rFonts w:ascii="Arial" w:hAnsi="Arial" w:cs="Arial"/>
          <w:sz w:val="24"/>
          <w:szCs w:val="24"/>
        </w:rPr>
      </w:pPr>
    </w:p>
    <w:p w:rsidR="00965D64" w:rsidRDefault="009612D3"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No </w:t>
      </w:r>
      <w:r w:rsidR="006133DF" w:rsidRPr="00B4652F">
        <w:rPr>
          <w:rFonts w:ascii="Arial" w:hAnsi="Arial" w:cs="Arial"/>
          <w:sz w:val="24"/>
          <w:szCs w:val="24"/>
        </w:rPr>
        <w:t xml:space="preserve">creo que haga falta </w:t>
      </w:r>
      <w:r w:rsidRPr="00B4652F">
        <w:rPr>
          <w:rFonts w:ascii="Arial" w:hAnsi="Arial" w:cs="Arial"/>
          <w:sz w:val="24"/>
          <w:szCs w:val="24"/>
        </w:rPr>
        <w:t xml:space="preserve">extenderme </w:t>
      </w:r>
      <w:r w:rsidR="00CE0A2B" w:rsidRPr="00B4652F">
        <w:rPr>
          <w:rFonts w:ascii="Arial" w:hAnsi="Arial" w:cs="Arial"/>
          <w:sz w:val="24"/>
          <w:szCs w:val="24"/>
        </w:rPr>
        <w:t xml:space="preserve">aquí </w:t>
      </w:r>
      <w:r w:rsidRPr="00B4652F">
        <w:rPr>
          <w:rFonts w:ascii="Arial" w:hAnsi="Arial" w:cs="Arial"/>
          <w:sz w:val="24"/>
          <w:szCs w:val="24"/>
        </w:rPr>
        <w:t xml:space="preserve">sobre la importancia de este indicador por lo que supone en términos de reducción del </w:t>
      </w:r>
      <w:r w:rsidR="00965D64" w:rsidRPr="00B4652F">
        <w:rPr>
          <w:rFonts w:ascii="Arial" w:hAnsi="Arial" w:cs="Arial"/>
          <w:sz w:val="24"/>
          <w:szCs w:val="24"/>
        </w:rPr>
        <w:t>espacio fiscal</w:t>
      </w:r>
      <w:r w:rsidRPr="00B4652F">
        <w:rPr>
          <w:rFonts w:ascii="Arial" w:hAnsi="Arial" w:cs="Arial"/>
          <w:sz w:val="24"/>
          <w:szCs w:val="24"/>
        </w:rPr>
        <w:t xml:space="preserve"> para realizar inversiones y gasto público</w:t>
      </w:r>
      <w:r w:rsidR="00965D64" w:rsidRPr="00B4652F">
        <w:rPr>
          <w:rFonts w:ascii="Arial" w:hAnsi="Arial" w:cs="Arial"/>
          <w:sz w:val="24"/>
          <w:szCs w:val="24"/>
        </w:rPr>
        <w:t xml:space="preserve"> con </w:t>
      </w:r>
      <w:r w:rsidRPr="00B4652F">
        <w:rPr>
          <w:rFonts w:ascii="Arial" w:hAnsi="Arial" w:cs="Arial"/>
          <w:sz w:val="24"/>
          <w:szCs w:val="24"/>
        </w:rPr>
        <w:t>e</w:t>
      </w:r>
      <w:r w:rsidR="00965D64" w:rsidRPr="00B4652F">
        <w:rPr>
          <w:rFonts w:ascii="Arial" w:hAnsi="Arial" w:cs="Arial"/>
          <w:sz w:val="24"/>
          <w:szCs w:val="24"/>
        </w:rPr>
        <w:t xml:space="preserve">l que atender </w:t>
      </w:r>
      <w:r w:rsidR="000D3783" w:rsidRPr="00B4652F">
        <w:rPr>
          <w:rFonts w:ascii="Arial" w:hAnsi="Arial" w:cs="Arial"/>
          <w:sz w:val="24"/>
          <w:szCs w:val="24"/>
        </w:rPr>
        <w:t>necesidades</w:t>
      </w:r>
      <w:r w:rsidR="00965D64" w:rsidRPr="00B4652F">
        <w:rPr>
          <w:rFonts w:ascii="Arial" w:hAnsi="Arial" w:cs="Arial"/>
          <w:sz w:val="24"/>
          <w:szCs w:val="24"/>
        </w:rPr>
        <w:t xml:space="preserve"> sociales y económicas</w:t>
      </w:r>
      <w:r w:rsidR="006133DF" w:rsidRPr="00B4652F">
        <w:rPr>
          <w:rFonts w:ascii="Arial" w:hAnsi="Arial" w:cs="Arial"/>
          <w:sz w:val="24"/>
          <w:szCs w:val="24"/>
        </w:rPr>
        <w:t>,</w:t>
      </w:r>
      <w:r w:rsidRPr="00B4652F">
        <w:rPr>
          <w:rFonts w:ascii="Arial" w:hAnsi="Arial" w:cs="Arial"/>
          <w:sz w:val="24"/>
          <w:szCs w:val="24"/>
        </w:rPr>
        <w:t xml:space="preserve"> y también por lo que representa en términos de transferencia intergeneracional.</w:t>
      </w:r>
    </w:p>
    <w:p w:rsidR="00F926F7" w:rsidRDefault="00F926F7" w:rsidP="002B3724">
      <w:pPr>
        <w:spacing w:before="120" w:line="360" w:lineRule="auto"/>
        <w:contextualSpacing/>
        <w:jc w:val="both"/>
        <w:rPr>
          <w:rFonts w:ascii="Arial" w:hAnsi="Arial" w:cs="Arial"/>
          <w:sz w:val="24"/>
          <w:szCs w:val="24"/>
        </w:rPr>
      </w:pPr>
    </w:p>
    <w:p w:rsidR="00F926F7" w:rsidRPr="00B4652F" w:rsidRDefault="00F926F7" w:rsidP="002B3724">
      <w:pPr>
        <w:spacing w:before="120" w:line="360" w:lineRule="auto"/>
        <w:contextualSpacing/>
        <w:jc w:val="both"/>
        <w:rPr>
          <w:rFonts w:ascii="Arial" w:hAnsi="Arial" w:cs="Arial"/>
          <w:sz w:val="24"/>
          <w:szCs w:val="24"/>
        </w:rPr>
      </w:pPr>
      <w:r>
        <w:rPr>
          <w:rFonts w:ascii="Arial" w:hAnsi="Arial" w:cs="Arial"/>
          <w:sz w:val="24"/>
          <w:szCs w:val="24"/>
        </w:rPr>
        <w:t>En este momento no hay ninguna duda sobre la solvencia de nuestro Tesoro. Las últimas emisiones, incluida la de hoy mismo, confirman la confianza de los inversores internacionales.</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723ED3" w:rsidRPr="00B4652F" w:rsidRDefault="00F926F7" w:rsidP="002B3724">
      <w:pPr>
        <w:spacing w:before="120" w:line="360" w:lineRule="auto"/>
        <w:contextualSpacing/>
        <w:jc w:val="both"/>
        <w:rPr>
          <w:rFonts w:ascii="Arial" w:hAnsi="Arial" w:cs="Arial"/>
          <w:sz w:val="24"/>
          <w:szCs w:val="24"/>
        </w:rPr>
      </w:pPr>
      <w:r>
        <w:rPr>
          <w:rFonts w:ascii="Arial" w:hAnsi="Arial" w:cs="Arial"/>
          <w:sz w:val="24"/>
          <w:szCs w:val="24"/>
        </w:rPr>
        <w:t>Pero l</w:t>
      </w:r>
      <w:r w:rsidR="009612D3" w:rsidRPr="00B4652F">
        <w:rPr>
          <w:rFonts w:ascii="Arial" w:hAnsi="Arial" w:cs="Arial"/>
          <w:sz w:val="24"/>
          <w:szCs w:val="24"/>
        </w:rPr>
        <w:t>a deuda de hoy deberá ser pagada en el futuro y no podemos perder de vista la carga que esto puede suponer, m</w:t>
      </w:r>
      <w:r w:rsidR="00723ED3" w:rsidRPr="00B4652F">
        <w:rPr>
          <w:rFonts w:ascii="Arial" w:hAnsi="Arial" w:cs="Arial"/>
          <w:sz w:val="24"/>
          <w:szCs w:val="24"/>
        </w:rPr>
        <w:t>áxime ante la esperada subida de tipos que acompañará a la normalización de la política monetaria que</w:t>
      </w:r>
      <w:r w:rsidR="009B6EFE" w:rsidRPr="00B4652F">
        <w:rPr>
          <w:rFonts w:ascii="Arial" w:hAnsi="Arial" w:cs="Arial"/>
          <w:sz w:val="24"/>
          <w:szCs w:val="24"/>
        </w:rPr>
        <w:t>,</w:t>
      </w:r>
      <w:r w:rsidR="00723ED3" w:rsidRPr="00B4652F">
        <w:rPr>
          <w:rFonts w:ascii="Arial" w:hAnsi="Arial" w:cs="Arial"/>
          <w:sz w:val="24"/>
          <w:szCs w:val="24"/>
        </w:rPr>
        <w:t xml:space="preserve"> antes o después</w:t>
      </w:r>
      <w:r w:rsidR="009B6EFE" w:rsidRPr="00B4652F">
        <w:rPr>
          <w:rFonts w:ascii="Arial" w:hAnsi="Arial" w:cs="Arial"/>
          <w:sz w:val="24"/>
          <w:szCs w:val="24"/>
        </w:rPr>
        <w:t>,</w:t>
      </w:r>
      <w:r w:rsidR="00723ED3" w:rsidRPr="00B4652F">
        <w:rPr>
          <w:rFonts w:ascii="Arial" w:hAnsi="Arial" w:cs="Arial"/>
          <w:sz w:val="24"/>
          <w:szCs w:val="24"/>
        </w:rPr>
        <w:t xml:space="preserve"> llevará a cabo el Banco Central Europeo.</w:t>
      </w:r>
    </w:p>
    <w:p w:rsidR="002B3724" w:rsidRPr="00B4652F" w:rsidRDefault="002B3724" w:rsidP="002B3724">
      <w:pPr>
        <w:spacing w:before="120" w:line="360" w:lineRule="auto"/>
        <w:contextualSpacing/>
        <w:jc w:val="both"/>
        <w:rPr>
          <w:rFonts w:ascii="Arial" w:eastAsia="Times New Roman" w:hAnsi="Arial" w:cs="Arial"/>
          <w:sz w:val="24"/>
          <w:szCs w:val="24"/>
          <w:lang w:eastAsia="es-ES"/>
        </w:rPr>
      </w:pPr>
    </w:p>
    <w:p w:rsidR="006C2A6F" w:rsidRPr="00B4652F" w:rsidRDefault="00CE0A2B" w:rsidP="002B3724">
      <w:pPr>
        <w:spacing w:before="120" w:line="360" w:lineRule="auto"/>
        <w:contextualSpacing/>
        <w:jc w:val="both"/>
        <w:rPr>
          <w:rFonts w:ascii="Arial" w:hAnsi="Arial" w:cs="Arial"/>
          <w:sz w:val="24"/>
          <w:szCs w:val="24"/>
        </w:rPr>
      </w:pPr>
      <w:r w:rsidRPr="00B4652F">
        <w:rPr>
          <w:rFonts w:ascii="Arial" w:hAnsi="Arial" w:cs="Arial"/>
          <w:sz w:val="24"/>
          <w:szCs w:val="24"/>
        </w:rPr>
        <w:t>Por su parte, e</w:t>
      </w:r>
      <w:r w:rsidR="009612D3" w:rsidRPr="00B4652F">
        <w:rPr>
          <w:rFonts w:ascii="Arial" w:hAnsi="Arial" w:cs="Arial"/>
          <w:sz w:val="24"/>
          <w:szCs w:val="24"/>
        </w:rPr>
        <w:t xml:space="preserve">n </w:t>
      </w:r>
      <w:r w:rsidR="002B3724" w:rsidRPr="00B4652F">
        <w:rPr>
          <w:rFonts w:ascii="Arial" w:hAnsi="Arial" w:cs="Arial"/>
          <w:sz w:val="24"/>
          <w:szCs w:val="24"/>
        </w:rPr>
        <w:t xml:space="preserve">el ámbito privado, </w:t>
      </w:r>
      <w:r w:rsidR="009612D3" w:rsidRPr="00B4652F">
        <w:rPr>
          <w:rFonts w:ascii="Arial" w:hAnsi="Arial" w:cs="Arial"/>
          <w:sz w:val="24"/>
          <w:szCs w:val="24"/>
        </w:rPr>
        <w:t>se ha producido un importante desapalancamiento de las familias y empresas</w:t>
      </w:r>
      <w:r w:rsidR="006C2A6F" w:rsidRPr="00B4652F">
        <w:rPr>
          <w:rFonts w:ascii="Arial" w:hAnsi="Arial" w:cs="Arial"/>
          <w:sz w:val="24"/>
          <w:szCs w:val="24"/>
        </w:rPr>
        <w:t>. Si entre 2002 y mediados de 2010 la deuda del sector privado no financiero aumentó 88 puntos porcentuales, hasta el 218% del PIB, desde entonces y hasta finales de 2017 se ha conseguido reducir en 60 puntos.</w:t>
      </w:r>
    </w:p>
    <w:p w:rsidR="006C2A6F" w:rsidRPr="00B4652F" w:rsidRDefault="006C2A6F" w:rsidP="002B3724">
      <w:pPr>
        <w:spacing w:before="120" w:line="360" w:lineRule="auto"/>
        <w:contextualSpacing/>
        <w:jc w:val="both"/>
        <w:rPr>
          <w:rFonts w:ascii="Arial" w:hAnsi="Arial" w:cs="Arial"/>
          <w:sz w:val="24"/>
          <w:szCs w:val="24"/>
        </w:rPr>
      </w:pPr>
    </w:p>
    <w:p w:rsidR="006C2A6F" w:rsidRPr="00B4652F" w:rsidRDefault="006C2A6F" w:rsidP="002B3724">
      <w:pPr>
        <w:spacing w:before="120" w:line="360" w:lineRule="auto"/>
        <w:contextualSpacing/>
        <w:jc w:val="both"/>
        <w:rPr>
          <w:rFonts w:ascii="Arial" w:hAnsi="Arial" w:cs="Arial"/>
          <w:sz w:val="24"/>
          <w:szCs w:val="24"/>
        </w:rPr>
      </w:pPr>
      <w:r w:rsidRPr="00B4652F">
        <w:rPr>
          <w:rFonts w:ascii="Arial" w:hAnsi="Arial" w:cs="Arial"/>
          <w:sz w:val="24"/>
          <w:szCs w:val="24"/>
        </w:rPr>
        <w:t>También ha habido avances en relación con el sector financiero, que ha sido capaz de acometer un notable saneamiento de sus balances.</w:t>
      </w:r>
    </w:p>
    <w:p w:rsidR="006133DF" w:rsidRPr="00B4652F" w:rsidRDefault="006133DF" w:rsidP="002B3724">
      <w:pPr>
        <w:spacing w:before="120" w:line="360" w:lineRule="auto"/>
        <w:contextualSpacing/>
        <w:jc w:val="both"/>
        <w:rPr>
          <w:rFonts w:ascii="Arial" w:hAnsi="Arial" w:cs="Arial"/>
          <w:sz w:val="24"/>
          <w:szCs w:val="24"/>
        </w:rPr>
      </w:pPr>
    </w:p>
    <w:p w:rsidR="009612D3" w:rsidRPr="00B4652F" w:rsidRDefault="009612D3"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No obstante, debemos mantener la vigilancia </w:t>
      </w:r>
      <w:r w:rsidR="00FF0013" w:rsidRPr="00B4652F">
        <w:rPr>
          <w:rFonts w:ascii="Arial" w:hAnsi="Arial" w:cs="Arial"/>
          <w:sz w:val="24"/>
          <w:szCs w:val="24"/>
        </w:rPr>
        <w:t xml:space="preserve">sobre este trascendental indicador.  </w:t>
      </w:r>
    </w:p>
    <w:p w:rsidR="009612D3" w:rsidRPr="00B4652F" w:rsidRDefault="009612D3" w:rsidP="002B3724">
      <w:pPr>
        <w:spacing w:before="120" w:line="360" w:lineRule="auto"/>
        <w:contextualSpacing/>
        <w:jc w:val="both"/>
        <w:rPr>
          <w:rFonts w:ascii="Arial" w:hAnsi="Arial" w:cs="Arial"/>
          <w:sz w:val="24"/>
          <w:szCs w:val="24"/>
        </w:rPr>
      </w:pPr>
    </w:p>
    <w:p w:rsidR="000A7B6F" w:rsidRPr="00B4652F" w:rsidRDefault="000A7B6F"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Como les decía antes, el buen desempeño de los últimos años se manifiesta en </w:t>
      </w:r>
      <w:r w:rsidR="00F86458" w:rsidRPr="00B4652F">
        <w:rPr>
          <w:rFonts w:ascii="Arial" w:hAnsi="Arial" w:cs="Arial"/>
          <w:sz w:val="24"/>
          <w:szCs w:val="24"/>
        </w:rPr>
        <w:t>los</w:t>
      </w:r>
      <w:r w:rsidRPr="00B4652F">
        <w:rPr>
          <w:rFonts w:ascii="Arial" w:hAnsi="Arial" w:cs="Arial"/>
          <w:sz w:val="24"/>
          <w:szCs w:val="24"/>
        </w:rPr>
        <w:t xml:space="preserve"> datos</w:t>
      </w:r>
      <w:r w:rsidR="006133DF" w:rsidRPr="00B4652F">
        <w:rPr>
          <w:rFonts w:ascii="Arial" w:hAnsi="Arial" w:cs="Arial"/>
          <w:sz w:val="24"/>
          <w:szCs w:val="24"/>
        </w:rPr>
        <w:t xml:space="preserve"> macroeconómicos</w:t>
      </w:r>
      <w:r w:rsidR="00F86458" w:rsidRPr="00B4652F">
        <w:rPr>
          <w:rFonts w:ascii="Arial" w:hAnsi="Arial" w:cs="Arial"/>
          <w:sz w:val="24"/>
          <w:szCs w:val="24"/>
        </w:rPr>
        <w:t xml:space="preserve"> más utilizados</w:t>
      </w:r>
      <w:r w:rsidR="006133DF" w:rsidRPr="00B4652F">
        <w:rPr>
          <w:rFonts w:ascii="Arial" w:hAnsi="Arial" w:cs="Arial"/>
          <w:sz w:val="24"/>
          <w:szCs w:val="24"/>
        </w:rPr>
        <w:t xml:space="preserve">. </w:t>
      </w:r>
    </w:p>
    <w:p w:rsidR="002B3724" w:rsidRPr="00B4652F" w:rsidRDefault="002B3724" w:rsidP="002B3724">
      <w:pPr>
        <w:spacing w:before="120" w:line="360" w:lineRule="auto"/>
        <w:contextualSpacing/>
        <w:jc w:val="both"/>
        <w:rPr>
          <w:rFonts w:ascii="Arial" w:hAnsi="Arial" w:cs="Arial"/>
          <w:sz w:val="24"/>
          <w:szCs w:val="24"/>
        </w:rPr>
      </w:pPr>
    </w:p>
    <w:p w:rsidR="006133DF" w:rsidRPr="00B4652F" w:rsidRDefault="000A7B6F"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Sin embargo, </w:t>
      </w:r>
      <w:r w:rsidR="006133DF" w:rsidRPr="00B4652F">
        <w:rPr>
          <w:rFonts w:ascii="Arial" w:hAnsi="Arial" w:cs="Arial"/>
          <w:sz w:val="24"/>
          <w:szCs w:val="24"/>
        </w:rPr>
        <w:t xml:space="preserve">otros datos </w:t>
      </w:r>
      <w:r w:rsidRPr="00B4652F">
        <w:rPr>
          <w:rFonts w:ascii="Arial" w:hAnsi="Arial" w:cs="Arial"/>
          <w:sz w:val="24"/>
          <w:szCs w:val="24"/>
        </w:rPr>
        <w:t xml:space="preserve">también </w:t>
      </w:r>
      <w:r w:rsidR="006133DF" w:rsidRPr="00B4652F">
        <w:rPr>
          <w:rFonts w:ascii="Arial" w:hAnsi="Arial" w:cs="Arial"/>
          <w:sz w:val="24"/>
          <w:szCs w:val="24"/>
        </w:rPr>
        <w:t xml:space="preserve">apuntan a </w:t>
      </w:r>
      <w:r w:rsidRPr="00B4652F">
        <w:rPr>
          <w:rFonts w:ascii="Arial" w:hAnsi="Arial" w:cs="Arial"/>
          <w:sz w:val="24"/>
          <w:szCs w:val="24"/>
        </w:rPr>
        <w:t xml:space="preserve">que la recuperación no está beneficiando a todos los ciudadanos por igual. </w:t>
      </w:r>
    </w:p>
    <w:p w:rsidR="006133DF" w:rsidRPr="00B4652F" w:rsidRDefault="006133DF" w:rsidP="002B3724">
      <w:pPr>
        <w:spacing w:before="120" w:line="360" w:lineRule="auto"/>
        <w:contextualSpacing/>
        <w:jc w:val="both"/>
        <w:rPr>
          <w:rFonts w:ascii="Arial" w:hAnsi="Arial" w:cs="Arial"/>
          <w:sz w:val="24"/>
          <w:szCs w:val="24"/>
        </w:rPr>
      </w:pPr>
    </w:p>
    <w:p w:rsidR="006133DF" w:rsidRPr="00B4652F" w:rsidRDefault="006133DF"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La tercera herencia de la crisis es, sin lugar a dudas, el aumento de la pobreza y las desigualdades.</w:t>
      </w:r>
    </w:p>
    <w:p w:rsidR="006133DF" w:rsidRPr="00B4652F" w:rsidRDefault="006133DF" w:rsidP="002B3724">
      <w:pPr>
        <w:spacing w:before="120" w:line="360" w:lineRule="auto"/>
        <w:contextualSpacing/>
        <w:jc w:val="both"/>
        <w:rPr>
          <w:rFonts w:ascii="Arial" w:hAnsi="Arial" w:cs="Arial"/>
          <w:sz w:val="24"/>
          <w:szCs w:val="24"/>
        </w:rPr>
      </w:pPr>
    </w:p>
    <w:p w:rsidR="00F86458" w:rsidRPr="00B4652F" w:rsidRDefault="00F86458"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Así lo constata, por ejemplo, </w:t>
      </w:r>
      <w:r w:rsidR="006133DF" w:rsidRPr="00B4652F">
        <w:rPr>
          <w:rFonts w:ascii="Arial" w:hAnsi="Arial" w:cs="Arial"/>
          <w:sz w:val="24"/>
          <w:szCs w:val="24"/>
        </w:rPr>
        <w:t xml:space="preserve">el </w:t>
      </w:r>
      <w:r w:rsidR="000A7B6F" w:rsidRPr="00B4652F">
        <w:rPr>
          <w:rFonts w:ascii="Arial" w:hAnsi="Arial" w:cs="Arial"/>
          <w:sz w:val="24"/>
          <w:szCs w:val="24"/>
        </w:rPr>
        <w:t xml:space="preserve">Índice </w:t>
      </w:r>
      <w:proofErr w:type="spellStart"/>
      <w:r w:rsidR="000A7B6F" w:rsidRPr="00B4652F">
        <w:rPr>
          <w:rFonts w:ascii="Arial" w:hAnsi="Arial" w:cs="Arial"/>
          <w:sz w:val="24"/>
          <w:szCs w:val="24"/>
        </w:rPr>
        <w:t>Gini</w:t>
      </w:r>
      <w:proofErr w:type="spellEnd"/>
      <w:r w:rsidR="000A7B6F" w:rsidRPr="00B4652F">
        <w:rPr>
          <w:rFonts w:ascii="Arial" w:hAnsi="Arial" w:cs="Arial"/>
          <w:sz w:val="24"/>
          <w:szCs w:val="24"/>
        </w:rPr>
        <w:t xml:space="preserve">, </w:t>
      </w:r>
      <w:r w:rsidR="006133DF" w:rsidRPr="00B4652F">
        <w:rPr>
          <w:rFonts w:ascii="Arial" w:hAnsi="Arial" w:cs="Arial"/>
          <w:sz w:val="24"/>
          <w:szCs w:val="24"/>
        </w:rPr>
        <w:t xml:space="preserve">según el cual </w:t>
      </w:r>
      <w:r w:rsidR="000A7B6F" w:rsidRPr="00B4652F">
        <w:rPr>
          <w:rFonts w:ascii="Arial" w:hAnsi="Arial" w:cs="Arial"/>
          <w:sz w:val="24"/>
          <w:szCs w:val="24"/>
        </w:rPr>
        <w:t>España e</w:t>
      </w:r>
      <w:r w:rsidR="006C2A6F" w:rsidRPr="00B4652F">
        <w:rPr>
          <w:rFonts w:ascii="Arial" w:hAnsi="Arial" w:cs="Arial"/>
          <w:sz w:val="24"/>
          <w:szCs w:val="24"/>
        </w:rPr>
        <w:t>ra en 2016</w:t>
      </w:r>
      <w:r w:rsidR="000A7B6F" w:rsidRPr="00B4652F">
        <w:rPr>
          <w:rFonts w:ascii="Arial" w:hAnsi="Arial" w:cs="Arial"/>
          <w:sz w:val="24"/>
          <w:szCs w:val="24"/>
        </w:rPr>
        <w:t xml:space="preserve"> el cuarto país de la Unión Europea con mayor desigualdad, que además se ha acrecentado desde 2007</w:t>
      </w:r>
      <w:r w:rsidRPr="00B4652F">
        <w:rPr>
          <w:rFonts w:ascii="Arial" w:hAnsi="Arial" w:cs="Arial"/>
          <w:sz w:val="24"/>
          <w:szCs w:val="24"/>
        </w:rPr>
        <w:t>.</w:t>
      </w:r>
      <w:r w:rsidR="006C2A6F" w:rsidRPr="00B4652F">
        <w:rPr>
          <w:rFonts w:ascii="Arial" w:hAnsi="Arial" w:cs="Arial"/>
          <w:sz w:val="24"/>
          <w:szCs w:val="24"/>
        </w:rPr>
        <w:t xml:space="preserve"> </w:t>
      </w:r>
    </w:p>
    <w:p w:rsidR="00F86458" w:rsidRPr="00B4652F" w:rsidRDefault="00F86458" w:rsidP="002B3724">
      <w:pPr>
        <w:spacing w:before="120" w:line="360" w:lineRule="auto"/>
        <w:contextualSpacing/>
        <w:jc w:val="both"/>
        <w:rPr>
          <w:rFonts w:ascii="Arial" w:hAnsi="Arial" w:cs="Arial"/>
          <w:sz w:val="24"/>
          <w:szCs w:val="24"/>
        </w:rPr>
      </w:pPr>
    </w:p>
    <w:p w:rsidR="000D3783" w:rsidRPr="00B4652F" w:rsidRDefault="000D3783" w:rsidP="00F926F7">
      <w:pPr>
        <w:pStyle w:val="Prrafodelista"/>
        <w:spacing w:before="120" w:after="200" w:line="360" w:lineRule="auto"/>
        <w:ind w:left="0"/>
        <w:rPr>
          <w:rFonts w:ascii="Arial" w:hAnsi="Arial" w:cs="Arial"/>
          <w:sz w:val="24"/>
        </w:rPr>
      </w:pPr>
      <w:r w:rsidRPr="00B4652F">
        <w:rPr>
          <w:rFonts w:ascii="Arial" w:hAnsi="Arial" w:cs="Arial"/>
          <w:sz w:val="24"/>
        </w:rPr>
        <w:t>Además, todas las brechas de nuestra economía se han agrandado durante la crisis:</w:t>
      </w:r>
      <w:r w:rsidR="00F926F7">
        <w:rPr>
          <w:rFonts w:ascii="Arial" w:hAnsi="Arial" w:cs="Arial"/>
          <w:sz w:val="24"/>
        </w:rPr>
        <w:t xml:space="preserve"> entre generaciones, entre hombres y mujeres…  </w:t>
      </w:r>
    </w:p>
    <w:p w:rsidR="000D3783" w:rsidRPr="00B4652F" w:rsidRDefault="000D3783" w:rsidP="002B3724">
      <w:pPr>
        <w:spacing w:before="120" w:line="360" w:lineRule="auto"/>
        <w:contextualSpacing/>
        <w:jc w:val="both"/>
        <w:rPr>
          <w:rFonts w:ascii="Arial" w:hAnsi="Arial" w:cs="Arial"/>
          <w:sz w:val="24"/>
          <w:szCs w:val="24"/>
        </w:rPr>
      </w:pPr>
    </w:p>
    <w:p w:rsidR="000A7B6F" w:rsidRPr="00B4652F" w:rsidRDefault="00F86458" w:rsidP="002B3724">
      <w:pPr>
        <w:spacing w:before="120" w:line="360" w:lineRule="auto"/>
        <w:contextualSpacing/>
        <w:jc w:val="both"/>
        <w:rPr>
          <w:rFonts w:ascii="Arial" w:hAnsi="Arial" w:cs="Arial"/>
          <w:sz w:val="24"/>
          <w:szCs w:val="24"/>
        </w:rPr>
      </w:pPr>
      <w:r w:rsidRPr="00B4652F">
        <w:rPr>
          <w:rFonts w:ascii="Arial" w:hAnsi="Arial" w:cs="Arial"/>
          <w:sz w:val="24"/>
          <w:szCs w:val="24"/>
        </w:rPr>
        <w:t>A</w:t>
      </w:r>
      <w:r w:rsidR="006C2A6F" w:rsidRPr="00B4652F">
        <w:rPr>
          <w:rFonts w:ascii="Arial" w:hAnsi="Arial" w:cs="Arial"/>
          <w:sz w:val="24"/>
          <w:szCs w:val="24"/>
        </w:rPr>
        <w:t xml:space="preserve">unque en los últimos tres ejercicios </w:t>
      </w:r>
      <w:r w:rsidR="000D3783" w:rsidRPr="00B4652F">
        <w:rPr>
          <w:rFonts w:ascii="Arial" w:hAnsi="Arial" w:cs="Arial"/>
          <w:sz w:val="24"/>
          <w:szCs w:val="24"/>
        </w:rPr>
        <w:t xml:space="preserve">la desigualdad </w:t>
      </w:r>
      <w:r w:rsidR="006C2A6F" w:rsidRPr="00B4652F">
        <w:rPr>
          <w:rFonts w:ascii="Arial" w:hAnsi="Arial" w:cs="Arial"/>
          <w:sz w:val="24"/>
          <w:szCs w:val="24"/>
        </w:rPr>
        <w:t>ha comenzado a reducirse</w:t>
      </w:r>
      <w:r w:rsidRPr="00B4652F">
        <w:rPr>
          <w:rFonts w:ascii="Arial" w:hAnsi="Arial" w:cs="Arial"/>
          <w:sz w:val="24"/>
          <w:szCs w:val="24"/>
        </w:rPr>
        <w:t>, e</w:t>
      </w:r>
      <w:r w:rsidR="00656AA6" w:rsidRPr="00B4652F">
        <w:rPr>
          <w:rFonts w:ascii="Arial" w:hAnsi="Arial" w:cs="Arial"/>
          <w:sz w:val="24"/>
          <w:szCs w:val="24"/>
        </w:rPr>
        <w:t>l propio informe de la Unión Europea</w:t>
      </w:r>
      <w:r w:rsidRPr="00B4652F">
        <w:rPr>
          <w:rFonts w:ascii="Arial" w:hAnsi="Arial" w:cs="Arial"/>
          <w:sz w:val="24"/>
          <w:szCs w:val="24"/>
        </w:rPr>
        <w:t xml:space="preserve"> con las recomendaciones específicas a España</w:t>
      </w:r>
      <w:r w:rsidR="00656AA6" w:rsidRPr="00B4652F">
        <w:rPr>
          <w:rFonts w:ascii="Arial" w:hAnsi="Arial" w:cs="Arial"/>
          <w:sz w:val="24"/>
          <w:szCs w:val="24"/>
        </w:rPr>
        <w:t xml:space="preserve"> señala la necesidad de atajar el problema de la pobreza infantil, los trabajadores pobres, y mejorar la articulación territorial de los instrumentos de apoyo social</w:t>
      </w:r>
      <w:r w:rsidR="006C2A6F" w:rsidRPr="00B4652F">
        <w:rPr>
          <w:rFonts w:ascii="Arial" w:hAnsi="Arial" w:cs="Arial"/>
          <w:sz w:val="24"/>
          <w:szCs w:val="24"/>
        </w:rPr>
        <w:t xml:space="preserve">. </w:t>
      </w:r>
    </w:p>
    <w:p w:rsidR="00F926F7" w:rsidRDefault="00F926F7" w:rsidP="002B3724">
      <w:pPr>
        <w:spacing w:before="120" w:line="360" w:lineRule="auto"/>
        <w:contextualSpacing/>
        <w:jc w:val="both"/>
        <w:rPr>
          <w:rFonts w:ascii="Arial" w:hAnsi="Arial" w:cs="Arial"/>
          <w:sz w:val="24"/>
          <w:szCs w:val="24"/>
        </w:rPr>
      </w:pPr>
    </w:p>
    <w:p w:rsidR="002B3724" w:rsidRPr="00B4652F" w:rsidRDefault="000A7B6F" w:rsidP="002B3724">
      <w:pPr>
        <w:spacing w:before="120" w:line="360" w:lineRule="auto"/>
        <w:contextualSpacing/>
        <w:jc w:val="both"/>
        <w:rPr>
          <w:rFonts w:ascii="Arial" w:hAnsi="Arial" w:cs="Arial"/>
          <w:sz w:val="24"/>
          <w:szCs w:val="24"/>
        </w:rPr>
      </w:pPr>
      <w:r w:rsidRPr="00B4652F">
        <w:rPr>
          <w:rFonts w:ascii="Arial" w:hAnsi="Arial" w:cs="Arial"/>
          <w:sz w:val="24"/>
          <w:szCs w:val="24"/>
        </w:rPr>
        <w:t>No hacer frente a esta realidad puede acabar poniendo en riesgo la cohesión social y dar alas a los populismos que se nutren del descontento ciudadano y del pesimismo.</w:t>
      </w:r>
    </w:p>
    <w:p w:rsidR="002B3724" w:rsidRPr="00B4652F" w:rsidRDefault="002B3724" w:rsidP="002B3724">
      <w:pPr>
        <w:spacing w:before="120" w:line="360" w:lineRule="auto"/>
        <w:contextualSpacing/>
        <w:jc w:val="both"/>
        <w:rPr>
          <w:rFonts w:ascii="Arial" w:hAnsi="Arial" w:cs="Arial"/>
          <w:sz w:val="24"/>
          <w:szCs w:val="24"/>
        </w:rPr>
      </w:pPr>
    </w:p>
    <w:p w:rsidR="000A7B6F" w:rsidRPr="00B4652F" w:rsidRDefault="002B3724" w:rsidP="002B3724">
      <w:pPr>
        <w:spacing w:before="120" w:line="360" w:lineRule="auto"/>
        <w:contextualSpacing/>
        <w:jc w:val="both"/>
        <w:rPr>
          <w:rFonts w:ascii="Arial" w:hAnsi="Arial" w:cs="Arial"/>
          <w:sz w:val="24"/>
          <w:szCs w:val="24"/>
        </w:rPr>
      </w:pPr>
      <w:r w:rsidRPr="00B4652F">
        <w:rPr>
          <w:rFonts w:ascii="Arial" w:hAnsi="Arial" w:cs="Arial"/>
          <w:sz w:val="24"/>
          <w:szCs w:val="24"/>
        </w:rPr>
        <w:t>Pero m</w:t>
      </w:r>
      <w:r w:rsidR="00656AA6" w:rsidRPr="00B4652F">
        <w:rPr>
          <w:rFonts w:ascii="Arial" w:hAnsi="Arial" w:cs="Arial"/>
          <w:sz w:val="24"/>
          <w:szCs w:val="24"/>
        </w:rPr>
        <w:t xml:space="preserve">ás allá de los aspectos políticos y sociales, </w:t>
      </w:r>
      <w:r w:rsidR="00383C1B" w:rsidRPr="00B4652F">
        <w:rPr>
          <w:rFonts w:ascii="Arial" w:hAnsi="Arial" w:cs="Arial"/>
          <w:sz w:val="24"/>
          <w:szCs w:val="24"/>
        </w:rPr>
        <w:t>se trata de actuar con lógica económica: La desigualdad socava el crecimiento potencial de los países</w:t>
      </w:r>
      <w:r w:rsidR="006133DF" w:rsidRPr="00B4652F">
        <w:rPr>
          <w:rFonts w:ascii="Arial" w:hAnsi="Arial" w:cs="Arial"/>
          <w:sz w:val="24"/>
          <w:szCs w:val="24"/>
        </w:rPr>
        <w:t xml:space="preserve"> y claramente amenaza su sostenibilidad a medio plazo</w:t>
      </w:r>
      <w:r w:rsidR="00F86458" w:rsidRPr="00B4652F">
        <w:rPr>
          <w:rFonts w:ascii="Arial" w:hAnsi="Arial" w:cs="Arial"/>
          <w:sz w:val="24"/>
          <w:szCs w:val="24"/>
        </w:rPr>
        <w:t xml:space="preserve">. </w:t>
      </w:r>
    </w:p>
    <w:p w:rsidR="009612D3" w:rsidRPr="00B4652F" w:rsidRDefault="009612D3" w:rsidP="002B3724">
      <w:pPr>
        <w:spacing w:before="120" w:line="360" w:lineRule="auto"/>
        <w:contextualSpacing/>
        <w:jc w:val="both"/>
        <w:rPr>
          <w:rFonts w:ascii="Arial" w:hAnsi="Arial" w:cs="Arial"/>
          <w:sz w:val="24"/>
          <w:szCs w:val="24"/>
        </w:rPr>
      </w:pPr>
    </w:p>
    <w:p w:rsidR="00EF06AC" w:rsidRPr="00B4652F" w:rsidRDefault="000D3783"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Este punto enlaza con la cuarta herencia de la crisis, la </w:t>
      </w:r>
      <w:r w:rsidR="000A7B6F" w:rsidRPr="00B4652F">
        <w:rPr>
          <w:rFonts w:ascii="Arial" w:hAnsi="Arial" w:cs="Arial"/>
          <w:sz w:val="24"/>
          <w:szCs w:val="24"/>
        </w:rPr>
        <w:t xml:space="preserve">que determina la sostenibilidad del crecimiento y </w:t>
      </w:r>
      <w:r w:rsidR="00EF06AC" w:rsidRPr="00B4652F">
        <w:rPr>
          <w:rFonts w:ascii="Arial" w:hAnsi="Arial" w:cs="Arial"/>
          <w:sz w:val="24"/>
          <w:szCs w:val="24"/>
        </w:rPr>
        <w:t>nuestra prosperidad futura</w:t>
      </w:r>
      <w:r w:rsidR="000A7B6F" w:rsidRPr="00B4652F">
        <w:rPr>
          <w:rFonts w:ascii="Arial" w:hAnsi="Arial" w:cs="Arial"/>
          <w:sz w:val="24"/>
          <w:szCs w:val="24"/>
        </w:rPr>
        <w:t xml:space="preserve">: </w:t>
      </w:r>
      <w:r w:rsidR="006133DF" w:rsidRPr="00B4652F">
        <w:rPr>
          <w:rFonts w:ascii="Arial" w:hAnsi="Arial" w:cs="Arial"/>
          <w:sz w:val="24"/>
          <w:szCs w:val="24"/>
        </w:rPr>
        <w:t xml:space="preserve">el estancamiento de </w:t>
      </w:r>
      <w:r w:rsidR="000A7B6F" w:rsidRPr="00B4652F">
        <w:rPr>
          <w:rFonts w:ascii="Arial" w:hAnsi="Arial" w:cs="Arial"/>
          <w:sz w:val="24"/>
          <w:szCs w:val="24"/>
        </w:rPr>
        <w:t>nuestro crecimiento potencial</w:t>
      </w:r>
      <w:r w:rsidR="00EF06AC" w:rsidRPr="00B4652F">
        <w:rPr>
          <w:rFonts w:ascii="Arial" w:hAnsi="Arial" w:cs="Arial"/>
          <w:sz w:val="24"/>
          <w:szCs w:val="24"/>
        </w:rPr>
        <w:t>.</w:t>
      </w:r>
    </w:p>
    <w:p w:rsidR="002B3724" w:rsidRPr="00B4652F" w:rsidRDefault="002B3724" w:rsidP="002B3724">
      <w:pPr>
        <w:spacing w:before="120" w:line="360" w:lineRule="auto"/>
        <w:contextualSpacing/>
        <w:jc w:val="both"/>
        <w:rPr>
          <w:rFonts w:ascii="Arial" w:hAnsi="Arial" w:cs="Arial"/>
          <w:sz w:val="24"/>
          <w:szCs w:val="24"/>
        </w:rPr>
      </w:pPr>
    </w:p>
    <w:p w:rsidR="006C2A6F" w:rsidRPr="00B4652F" w:rsidRDefault="000A7B6F"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Si miramos </w:t>
      </w:r>
      <w:r w:rsidR="006133DF" w:rsidRPr="00B4652F">
        <w:rPr>
          <w:rFonts w:ascii="Arial" w:hAnsi="Arial" w:cs="Arial"/>
          <w:sz w:val="24"/>
          <w:szCs w:val="24"/>
        </w:rPr>
        <w:t xml:space="preserve">la serie histórica podemos comprobar que nos encontramos, </w:t>
      </w:r>
      <w:r w:rsidRPr="00B4652F">
        <w:rPr>
          <w:rFonts w:ascii="Arial" w:hAnsi="Arial" w:cs="Arial"/>
          <w:sz w:val="24"/>
          <w:szCs w:val="24"/>
        </w:rPr>
        <w:t>más o menos</w:t>
      </w:r>
      <w:r w:rsidR="006133DF" w:rsidRPr="00B4652F">
        <w:rPr>
          <w:rFonts w:ascii="Arial" w:hAnsi="Arial" w:cs="Arial"/>
          <w:sz w:val="24"/>
          <w:szCs w:val="24"/>
        </w:rPr>
        <w:t>,</w:t>
      </w:r>
      <w:r w:rsidRPr="00B4652F">
        <w:rPr>
          <w:rFonts w:ascii="Arial" w:hAnsi="Arial" w:cs="Arial"/>
          <w:sz w:val="24"/>
          <w:szCs w:val="24"/>
        </w:rPr>
        <w:t xml:space="preserve"> en el mismo momento </w:t>
      </w:r>
      <w:r w:rsidR="000D3783" w:rsidRPr="00B4652F">
        <w:rPr>
          <w:rFonts w:ascii="Arial" w:hAnsi="Arial" w:cs="Arial"/>
          <w:sz w:val="24"/>
          <w:szCs w:val="24"/>
        </w:rPr>
        <w:t xml:space="preserve">del ciclo económico </w:t>
      </w:r>
      <w:r w:rsidRPr="00B4652F">
        <w:rPr>
          <w:rFonts w:ascii="Arial" w:hAnsi="Arial" w:cs="Arial"/>
          <w:sz w:val="24"/>
          <w:szCs w:val="24"/>
        </w:rPr>
        <w:t>que en 1999</w:t>
      </w:r>
      <w:r w:rsidR="000D3783" w:rsidRPr="00B4652F">
        <w:rPr>
          <w:rFonts w:ascii="Arial" w:hAnsi="Arial" w:cs="Arial"/>
          <w:sz w:val="24"/>
          <w:szCs w:val="24"/>
        </w:rPr>
        <w:t xml:space="preserve">. </w:t>
      </w:r>
    </w:p>
    <w:p w:rsidR="006C2A6F" w:rsidRPr="00B4652F" w:rsidRDefault="006C2A6F" w:rsidP="002B3724">
      <w:pPr>
        <w:spacing w:before="120" w:line="360" w:lineRule="auto"/>
        <w:contextualSpacing/>
        <w:jc w:val="both"/>
        <w:rPr>
          <w:rFonts w:ascii="Arial" w:hAnsi="Arial" w:cs="Arial"/>
          <w:sz w:val="24"/>
          <w:szCs w:val="24"/>
        </w:rPr>
      </w:pPr>
    </w:p>
    <w:p w:rsidR="006133DF" w:rsidRPr="00B4652F" w:rsidRDefault="000A7B6F" w:rsidP="002B3724">
      <w:pPr>
        <w:spacing w:before="120" w:line="360" w:lineRule="auto"/>
        <w:contextualSpacing/>
        <w:jc w:val="both"/>
        <w:rPr>
          <w:rFonts w:ascii="Arial" w:hAnsi="Arial" w:cs="Arial"/>
          <w:sz w:val="24"/>
          <w:szCs w:val="24"/>
        </w:rPr>
      </w:pPr>
      <w:r w:rsidRPr="00B4652F">
        <w:rPr>
          <w:rFonts w:ascii="Arial" w:hAnsi="Arial" w:cs="Arial"/>
          <w:sz w:val="24"/>
          <w:szCs w:val="24"/>
        </w:rPr>
        <w:t>Desde</w:t>
      </w:r>
      <w:r w:rsidR="006C2A6F" w:rsidRPr="00B4652F">
        <w:rPr>
          <w:rFonts w:ascii="Arial" w:hAnsi="Arial" w:cs="Arial"/>
          <w:sz w:val="24"/>
          <w:szCs w:val="24"/>
        </w:rPr>
        <w:t xml:space="preserve"> ese año y hasta 2011</w:t>
      </w:r>
      <w:r w:rsidRPr="00B4652F">
        <w:rPr>
          <w:rFonts w:ascii="Arial" w:hAnsi="Arial" w:cs="Arial"/>
          <w:sz w:val="24"/>
          <w:szCs w:val="24"/>
        </w:rPr>
        <w:t xml:space="preserve">, nuestro PIB potencial no hizo sino crecer. </w:t>
      </w:r>
    </w:p>
    <w:p w:rsidR="006133DF" w:rsidRPr="00B4652F" w:rsidRDefault="006133DF" w:rsidP="002B3724">
      <w:pPr>
        <w:spacing w:before="120" w:line="360" w:lineRule="auto"/>
        <w:contextualSpacing/>
        <w:jc w:val="both"/>
        <w:rPr>
          <w:rFonts w:ascii="Arial" w:hAnsi="Arial" w:cs="Arial"/>
          <w:sz w:val="24"/>
          <w:szCs w:val="24"/>
        </w:rPr>
      </w:pPr>
    </w:p>
    <w:p w:rsidR="006C2A6F" w:rsidRPr="00B4652F" w:rsidRDefault="006C2A6F" w:rsidP="002B3724">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Sin embargo, l</w:t>
      </w:r>
      <w:r w:rsidR="000A7B6F" w:rsidRPr="00B4652F">
        <w:rPr>
          <w:rFonts w:ascii="Arial" w:hAnsi="Arial" w:cs="Arial"/>
          <w:sz w:val="24"/>
          <w:szCs w:val="24"/>
        </w:rPr>
        <w:t xml:space="preserve">a profundidad y </w:t>
      </w:r>
      <w:r w:rsidR="006133DF" w:rsidRPr="00B4652F">
        <w:rPr>
          <w:rFonts w:ascii="Arial" w:hAnsi="Arial" w:cs="Arial"/>
          <w:sz w:val="24"/>
          <w:szCs w:val="24"/>
        </w:rPr>
        <w:t xml:space="preserve">la </w:t>
      </w:r>
      <w:r w:rsidR="000A7B6F" w:rsidRPr="00B4652F">
        <w:rPr>
          <w:rFonts w:ascii="Arial" w:hAnsi="Arial" w:cs="Arial"/>
          <w:sz w:val="24"/>
          <w:szCs w:val="24"/>
        </w:rPr>
        <w:t xml:space="preserve">duración de la crisis </w:t>
      </w:r>
      <w:proofErr w:type="gramStart"/>
      <w:r w:rsidR="006133DF" w:rsidRPr="00B4652F">
        <w:rPr>
          <w:rFonts w:ascii="Arial" w:hAnsi="Arial" w:cs="Arial"/>
          <w:sz w:val="24"/>
          <w:szCs w:val="24"/>
        </w:rPr>
        <w:t>provocó</w:t>
      </w:r>
      <w:proofErr w:type="gramEnd"/>
      <w:r w:rsidR="006133DF" w:rsidRPr="00B4652F">
        <w:rPr>
          <w:rFonts w:ascii="Arial" w:hAnsi="Arial" w:cs="Arial"/>
          <w:sz w:val="24"/>
          <w:szCs w:val="24"/>
        </w:rPr>
        <w:t xml:space="preserve"> </w:t>
      </w:r>
      <w:r w:rsidR="000A7B6F" w:rsidRPr="00B4652F">
        <w:rPr>
          <w:rFonts w:ascii="Arial" w:hAnsi="Arial" w:cs="Arial"/>
          <w:sz w:val="24"/>
          <w:szCs w:val="24"/>
        </w:rPr>
        <w:t>un</w:t>
      </w:r>
      <w:r w:rsidRPr="00B4652F">
        <w:rPr>
          <w:rFonts w:ascii="Arial" w:hAnsi="Arial" w:cs="Arial"/>
          <w:sz w:val="24"/>
          <w:szCs w:val="24"/>
        </w:rPr>
        <w:t>a desaceleración del PIB potencial hasta desembocar en el práctico</w:t>
      </w:r>
      <w:r w:rsidR="000A7B6F" w:rsidRPr="00B4652F">
        <w:rPr>
          <w:rFonts w:ascii="Arial" w:hAnsi="Arial" w:cs="Arial"/>
          <w:sz w:val="24"/>
          <w:szCs w:val="24"/>
        </w:rPr>
        <w:t xml:space="preserve"> estancamiento </w:t>
      </w:r>
      <w:r w:rsidRPr="00B4652F">
        <w:rPr>
          <w:rFonts w:ascii="Arial" w:hAnsi="Arial" w:cs="Arial"/>
          <w:sz w:val="24"/>
          <w:szCs w:val="24"/>
        </w:rPr>
        <w:t>del mismo entre 2012 y 2014.</w:t>
      </w:r>
    </w:p>
    <w:p w:rsidR="00F86458" w:rsidRPr="00B4652F" w:rsidRDefault="00F86458" w:rsidP="002B3724">
      <w:pPr>
        <w:spacing w:before="120" w:line="360" w:lineRule="auto"/>
        <w:contextualSpacing/>
        <w:jc w:val="both"/>
        <w:rPr>
          <w:rFonts w:ascii="Arial" w:hAnsi="Arial" w:cs="Arial"/>
          <w:sz w:val="24"/>
          <w:szCs w:val="24"/>
        </w:rPr>
      </w:pPr>
    </w:p>
    <w:p w:rsidR="00F86458" w:rsidRPr="00B4652F" w:rsidRDefault="00F86458"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La tendencia de tasas positivas y gradualmente crecientes sólo se ha recuperado en 2015, si bien seguimos por debajo de las cifras de antes de la crisis: el 1% frente a tasas superiores </w:t>
      </w:r>
      <w:proofErr w:type="gramStart"/>
      <w:r w:rsidRPr="00B4652F">
        <w:rPr>
          <w:rFonts w:ascii="Arial" w:hAnsi="Arial" w:cs="Arial"/>
          <w:sz w:val="24"/>
          <w:szCs w:val="24"/>
        </w:rPr>
        <w:t>al 3% previas</w:t>
      </w:r>
      <w:proofErr w:type="gramEnd"/>
      <w:r w:rsidRPr="00B4652F">
        <w:rPr>
          <w:rFonts w:ascii="Arial" w:hAnsi="Arial" w:cs="Arial"/>
          <w:sz w:val="24"/>
          <w:szCs w:val="24"/>
        </w:rPr>
        <w:t xml:space="preserve"> a 2007.</w:t>
      </w:r>
    </w:p>
    <w:p w:rsidR="00F86458" w:rsidRPr="00B4652F" w:rsidRDefault="00F86458" w:rsidP="002B3724">
      <w:pPr>
        <w:spacing w:before="120" w:line="360" w:lineRule="auto"/>
        <w:contextualSpacing/>
        <w:jc w:val="both"/>
        <w:rPr>
          <w:rFonts w:ascii="Arial" w:hAnsi="Arial" w:cs="Arial"/>
          <w:sz w:val="24"/>
          <w:szCs w:val="24"/>
        </w:rPr>
      </w:pPr>
    </w:p>
    <w:p w:rsidR="00F86458" w:rsidRPr="00B4652F" w:rsidRDefault="00F86458" w:rsidP="002B3724">
      <w:pPr>
        <w:spacing w:before="120" w:line="360" w:lineRule="auto"/>
        <w:contextualSpacing/>
        <w:jc w:val="both"/>
        <w:rPr>
          <w:rFonts w:ascii="Arial" w:hAnsi="Arial" w:cs="Arial"/>
          <w:sz w:val="24"/>
          <w:szCs w:val="24"/>
        </w:rPr>
      </w:pPr>
      <w:r w:rsidRPr="00B4652F">
        <w:rPr>
          <w:rFonts w:ascii="Arial" w:hAnsi="Arial" w:cs="Arial"/>
          <w:sz w:val="24"/>
          <w:szCs w:val="24"/>
        </w:rPr>
        <w:t xml:space="preserve">En términos absolutos, nuestro PIB potencial en 2017 es similar al de </w:t>
      </w:r>
      <w:r w:rsidR="007818AD" w:rsidRPr="00B4652F">
        <w:rPr>
          <w:rFonts w:ascii="Arial" w:hAnsi="Arial" w:cs="Arial"/>
          <w:sz w:val="24"/>
          <w:szCs w:val="24"/>
        </w:rPr>
        <w:t>2008</w:t>
      </w:r>
      <w:r w:rsidR="00706AA2" w:rsidRPr="00B4652F">
        <w:rPr>
          <w:rFonts w:ascii="Arial" w:hAnsi="Arial" w:cs="Arial"/>
          <w:sz w:val="24"/>
          <w:szCs w:val="24"/>
        </w:rPr>
        <w:t xml:space="preserve">, cuando se alcanzó el máximo histórico. Es decir, </w:t>
      </w:r>
      <w:r w:rsidR="00F926F7">
        <w:rPr>
          <w:rFonts w:ascii="Arial" w:hAnsi="Arial" w:cs="Arial"/>
          <w:sz w:val="24"/>
          <w:szCs w:val="24"/>
        </w:rPr>
        <w:t xml:space="preserve">en cierto sentido </w:t>
      </w:r>
      <w:r w:rsidR="00706AA2" w:rsidRPr="00B4652F">
        <w:rPr>
          <w:rFonts w:ascii="Arial" w:hAnsi="Arial" w:cs="Arial"/>
          <w:sz w:val="24"/>
          <w:szCs w:val="24"/>
        </w:rPr>
        <w:t>hemos perdido una década sin conseguir incrementar nuestro potencial económico.</w:t>
      </w:r>
    </w:p>
    <w:p w:rsidR="007F7E5F" w:rsidRPr="00B4652F" w:rsidRDefault="007F7E5F" w:rsidP="002B3724">
      <w:pPr>
        <w:spacing w:before="120" w:line="360" w:lineRule="auto"/>
        <w:contextualSpacing/>
        <w:jc w:val="both"/>
        <w:rPr>
          <w:rFonts w:ascii="Arial" w:hAnsi="Arial" w:cs="Arial"/>
          <w:sz w:val="24"/>
          <w:szCs w:val="24"/>
        </w:rPr>
      </w:pPr>
    </w:p>
    <w:p w:rsidR="00F926F7" w:rsidRPr="00B4652F" w:rsidRDefault="003C7FF8" w:rsidP="002B3724">
      <w:pPr>
        <w:spacing w:before="120" w:line="360" w:lineRule="auto"/>
        <w:contextualSpacing/>
        <w:jc w:val="both"/>
        <w:rPr>
          <w:rFonts w:ascii="Arial" w:hAnsi="Arial" w:cs="Arial"/>
          <w:sz w:val="24"/>
          <w:szCs w:val="24"/>
        </w:rPr>
      </w:pPr>
      <w:r w:rsidRPr="00B4652F">
        <w:rPr>
          <w:rFonts w:ascii="Arial" w:hAnsi="Arial" w:cs="Arial"/>
          <w:sz w:val="24"/>
          <w:szCs w:val="24"/>
        </w:rPr>
        <w:t>A</w:t>
      </w:r>
      <w:r w:rsidR="000A7B6F" w:rsidRPr="00B4652F">
        <w:rPr>
          <w:rFonts w:ascii="Arial" w:hAnsi="Arial" w:cs="Arial"/>
          <w:sz w:val="24"/>
          <w:szCs w:val="24"/>
        </w:rPr>
        <w:t>tajar estas debilidades y poder hacer frente a los retos de futuro</w:t>
      </w:r>
      <w:r w:rsidRPr="00B4652F">
        <w:rPr>
          <w:rFonts w:ascii="Arial" w:hAnsi="Arial" w:cs="Arial"/>
          <w:sz w:val="24"/>
          <w:szCs w:val="24"/>
        </w:rPr>
        <w:t xml:space="preserve"> nos exige utilizar todos los márgenes disponibles de la política económica</w:t>
      </w:r>
      <w:r w:rsidR="00F86458" w:rsidRPr="00B4652F">
        <w:rPr>
          <w:rFonts w:ascii="Arial" w:hAnsi="Arial" w:cs="Arial"/>
          <w:sz w:val="24"/>
          <w:szCs w:val="24"/>
        </w:rPr>
        <w:t xml:space="preserve"> ahora que la coyuntura es favorable</w:t>
      </w:r>
      <w:r w:rsidRPr="00B4652F">
        <w:rPr>
          <w:rFonts w:ascii="Arial" w:hAnsi="Arial" w:cs="Arial"/>
          <w:sz w:val="24"/>
          <w:szCs w:val="24"/>
        </w:rPr>
        <w:t xml:space="preserve">. </w:t>
      </w:r>
      <w:r w:rsidR="00F926F7">
        <w:rPr>
          <w:rFonts w:ascii="Arial" w:hAnsi="Arial" w:cs="Arial"/>
          <w:sz w:val="24"/>
          <w:szCs w:val="24"/>
        </w:rPr>
        <w:t>Aprovechar esta ventana de oportunidad, como he dicho anteriormente.</w:t>
      </w:r>
    </w:p>
    <w:p w:rsidR="000A7B6F" w:rsidRPr="00B4652F" w:rsidRDefault="000A7B6F" w:rsidP="002B3724">
      <w:pPr>
        <w:spacing w:before="120" w:line="360" w:lineRule="auto"/>
        <w:contextualSpacing/>
        <w:jc w:val="both"/>
        <w:rPr>
          <w:rFonts w:ascii="Arial" w:hAnsi="Arial" w:cs="Arial"/>
          <w:sz w:val="24"/>
          <w:szCs w:val="24"/>
        </w:rPr>
      </w:pPr>
    </w:p>
    <w:p w:rsidR="002B3724" w:rsidRPr="00B4652F" w:rsidRDefault="00F86458" w:rsidP="002B3724">
      <w:pPr>
        <w:spacing w:before="120" w:line="360" w:lineRule="auto"/>
        <w:contextualSpacing/>
        <w:jc w:val="both"/>
        <w:rPr>
          <w:rFonts w:ascii="Arial" w:hAnsi="Arial" w:cs="Arial"/>
          <w:sz w:val="24"/>
          <w:szCs w:val="24"/>
        </w:rPr>
      </w:pPr>
      <w:r w:rsidRPr="00B4652F">
        <w:rPr>
          <w:rFonts w:ascii="Arial" w:hAnsi="Arial" w:cs="Arial"/>
          <w:sz w:val="24"/>
          <w:szCs w:val="24"/>
        </w:rPr>
        <w:t>Y es que</w:t>
      </w:r>
      <w:r w:rsidR="000A7B6F" w:rsidRPr="00B4652F">
        <w:rPr>
          <w:rFonts w:ascii="Arial" w:hAnsi="Arial" w:cs="Arial"/>
          <w:sz w:val="24"/>
          <w:szCs w:val="24"/>
        </w:rPr>
        <w:t xml:space="preserve"> España deberá hacer frente a retos </w:t>
      </w:r>
      <w:r w:rsidR="003C7FF8" w:rsidRPr="00B4652F">
        <w:rPr>
          <w:rFonts w:ascii="Arial" w:hAnsi="Arial" w:cs="Arial"/>
          <w:sz w:val="24"/>
          <w:szCs w:val="24"/>
        </w:rPr>
        <w:t>importantes,</w:t>
      </w:r>
      <w:r w:rsidR="000A7B6F" w:rsidRPr="00B4652F">
        <w:rPr>
          <w:rFonts w:ascii="Arial" w:hAnsi="Arial" w:cs="Arial"/>
          <w:sz w:val="24"/>
          <w:szCs w:val="24"/>
        </w:rPr>
        <w:t xml:space="preserve"> </w:t>
      </w:r>
      <w:r w:rsidR="003C7FF8" w:rsidRPr="00B4652F">
        <w:rPr>
          <w:rFonts w:ascii="Arial" w:hAnsi="Arial" w:cs="Arial"/>
          <w:sz w:val="24"/>
          <w:szCs w:val="24"/>
        </w:rPr>
        <w:t xml:space="preserve">como el </w:t>
      </w:r>
      <w:r w:rsidR="000A7B6F" w:rsidRPr="00B4652F">
        <w:rPr>
          <w:rFonts w:ascii="Arial" w:hAnsi="Arial" w:cs="Arial"/>
          <w:sz w:val="24"/>
          <w:szCs w:val="24"/>
        </w:rPr>
        <w:t xml:space="preserve">cambio demográfico, la respuesta al cambio climático, la transición tecnológica, la revolución digital, los cambios en el escenario </w:t>
      </w:r>
      <w:r w:rsidR="00AC143C" w:rsidRPr="00B4652F">
        <w:rPr>
          <w:rFonts w:ascii="Arial" w:hAnsi="Arial" w:cs="Arial"/>
          <w:sz w:val="24"/>
          <w:szCs w:val="24"/>
        </w:rPr>
        <w:t xml:space="preserve">político </w:t>
      </w:r>
      <w:r w:rsidR="000A7B6F" w:rsidRPr="00B4652F">
        <w:rPr>
          <w:rFonts w:ascii="Arial" w:hAnsi="Arial" w:cs="Arial"/>
          <w:sz w:val="24"/>
          <w:szCs w:val="24"/>
        </w:rPr>
        <w:t>internacional</w:t>
      </w:r>
      <w:r w:rsidR="003C7FF8" w:rsidRPr="00B4652F">
        <w:rPr>
          <w:rFonts w:ascii="Arial" w:hAnsi="Arial" w:cs="Arial"/>
          <w:sz w:val="24"/>
          <w:szCs w:val="24"/>
        </w:rPr>
        <w:t>, las nuevas formas de organización del trabajo, la presión sobre el Estado del Bienestar o el avance de la globalización.</w:t>
      </w:r>
    </w:p>
    <w:p w:rsidR="00FF0013" w:rsidRPr="00B4652F" w:rsidRDefault="00FF0013" w:rsidP="002B3724">
      <w:pPr>
        <w:spacing w:before="120" w:line="360" w:lineRule="auto"/>
        <w:contextualSpacing/>
        <w:jc w:val="both"/>
        <w:rPr>
          <w:rFonts w:ascii="Arial" w:hAnsi="Arial" w:cs="Arial"/>
          <w:sz w:val="24"/>
          <w:szCs w:val="24"/>
        </w:rPr>
      </w:pPr>
    </w:p>
    <w:p w:rsidR="00FF0013" w:rsidRPr="00B4652F" w:rsidRDefault="00FF0013" w:rsidP="002B3724">
      <w:pPr>
        <w:spacing w:before="120" w:line="360" w:lineRule="auto"/>
        <w:contextualSpacing/>
        <w:jc w:val="both"/>
        <w:rPr>
          <w:rFonts w:ascii="Arial" w:hAnsi="Arial" w:cs="Arial"/>
          <w:sz w:val="24"/>
          <w:szCs w:val="24"/>
        </w:rPr>
      </w:pPr>
      <w:r w:rsidRPr="00B4652F">
        <w:rPr>
          <w:rFonts w:ascii="Arial" w:hAnsi="Arial" w:cs="Arial"/>
          <w:sz w:val="24"/>
          <w:szCs w:val="24"/>
        </w:rPr>
        <w:t>Retos que tenemos la opción de entender como oportunidad</w:t>
      </w:r>
      <w:r w:rsidR="00F926F7">
        <w:rPr>
          <w:rFonts w:ascii="Arial" w:hAnsi="Arial" w:cs="Arial"/>
          <w:sz w:val="24"/>
          <w:szCs w:val="24"/>
        </w:rPr>
        <w:t>es</w:t>
      </w:r>
      <w:r w:rsidRPr="00B4652F">
        <w:rPr>
          <w:rFonts w:ascii="Arial" w:hAnsi="Arial" w:cs="Arial"/>
          <w:sz w:val="24"/>
          <w:szCs w:val="24"/>
        </w:rPr>
        <w:t>. Podemos ser ambiciosos a la hora de afrontarlos sin perder, por ello, el realismo.</w:t>
      </w:r>
    </w:p>
    <w:p w:rsidR="002B3724" w:rsidRPr="00B4652F" w:rsidRDefault="002B3724" w:rsidP="002B3724">
      <w:pPr>
        <w:spacing w:before="120" w:line="360" w:lineRule="auto"/>
        <w:contextualSpacing/>
        <w:jc w:val="both"/>
        <w:rPr>
          <w:rFonts w:ascii="Arial" w:hAnsi="Arial" w:cs="Arial"/>
          <w:sz w:val="24"/>
          <w:szCs w:val="24"/>
        </w:rPr>
      </w:pPr>
    </w:p>
    <w:p w:rsidR="001D0FEB" w:rsidRPr="00B4652F" w:rsidRDefault="00FF0013" w:rsidP="002B3724">
      <w:pPr>
        <w:spacing w:before="120" w:line="360" w:lineRule="auto"/>
        <w:contextualSpacing/>
        <w:jc w:val="both"/>
        <w:rPr>
          <w:rFonts w:ascii="Arial" w:hAnsi="Arial" w:cs="Arial"/>
          <w:sz w:val="24"/>
          <w:szCs w:val="24"/>
        </w:rPr>
      </w:pPr>
      <w:r w:rsidRPr="00B4652F">
        <w:rPr>
          <w:rFonts w:ascii="Arial" w:hAnsi="Arial" w:cs="Arial"/>
          <w:sz w:val="24"/>
          <w:szCs w:val="24"/>
        </w:rPr>
        <w:t>Sólo así será posible</w:t>
      </w:r>
      <w:r w:rsidR="00656AA6" w:rsidRPr="00B4652F">
        <w:rPr>
          <w:rFonts w:ascii="Arial" w:hAnsi="Arial" w:cs="Arial"/>
          <w:sz w:val="24"/>
          <w:szCs w:val="24"/>
        </w:rPr>
        <w:t xml:space="preserve"> evitar el</w:t>
      </w:r>
      <w:r w:rsidR="00EF06AC" w:rsidRPr="00B4652F">
        <w:rPr>
          <w:rFonts w:ascii="Arial" w:hAnsi="Arial" w:cs="Arial"/>
          <w:sz w:val="24"/>
          <w:szCs w:val="24"/>
        </w:rPr>
        <w:t xml:space="preserve"> espejismo de que e</w:t>
      </w:r>
      <w:r w:rsidR="00656AA6" w:rsidRPr="00B4652F">
        <w:rPr>
          <w:rFonts w:ascii="Arial" w:hAnsi="Arial" w:cs="Arial"/>
          <w:sz w:val="24"/>
          <w:szCs w:val="24"/>
        </w:rPr>
        <w:t>l crecimiento actual será duradero y</w:t>
      </w:r>
      <w:r w:rsidR="00551C23" w:rsidRPr="00B4652F">
        <w:rPr>
          <w:rFonts w:ascii="Arial" w:hAnsi="Arial" w:cs="Arial"/>
          <w:sz w:val="24"/>
          <w:szCs w:val="24"/>
        </w:rPr>
        <w:t xml:space="preserve"> que</w:t>
      </w:r>
      <w:r w:rsidR="00656AA6" w:rsidRPr="00B4652F">
        <w:rPr>
          <w:rFonts w:ascii="Arial" w:hAnsi="Arial" w:cs="Arial"/>
          <w:sz w:val="24"/>
          <w:szCs w:val="24"/>
        </w:rPr>
        <w:t xml:space="preserve"> todos los problemas se resolverán </w:t>
      </w:r>
      <w:r w:rsidR="00EF06AC" w:rsidRPr="00B4652F">
        <w:rPr>
          <w:rFonts w:ascii="Arial" w:hAnsi="Arial" w:cs="Arial"/>
          <w:sz w:val="24"/>
          <w:szCs w:val="24"/>
        </w:rPr>
        <w:t>si</w:t>
      </w:r>
      <w:r w:rsidR="00656AA6" w:rsidRPr="00B4652F">
        <w:rPr>
          <w:rFonts w:ascii="Arial" w:hAnsi="Arial" w:cs="Arial"/>
          <w:sz w:val="24"/>
          <w:szCs w:val="24"/>
        </w:rPr>
        <w:t xml:space="preserve">mplemente gracias </w:t>
      </w:r>
      <w:r w:rsidR="00F926F7">
        <w:rPr>
          <w:rFonts w:ascii="Arial" w:hAnsi="Arial" w:cs="Arial"/>
          <w:sz w:val="24"/>
          <w:szCs w:val="24"/>
        </w:rPr>
        <w:t>a la disciplina presupuestaria,</w:t>
      </w:r>
      <w:r w:rsidR="00656AA6" w:rsidRPr="00B4652F">
        <w:rPr>
          <w:rFonts w:ascii="Arial" w:hAnsi="Arial" w:cs="Arial"/>
          <w:sz w:val="24"/>
          <w:szCs w:val="24"/>
        </w:rPr>
        <w:t xml:space="preserve"> la creación de empleo</w:t>
      </w:r>
      <w:r w:rsidR="00F926F7">
        <w:rPr>
          <w:rFonts w:ascii="Arial" w:hAnsi="Arial" w:cs="Arial"/>
          <w:sz w:val="24"/>
          <w:szCs w:val="24"/>
        </w:rPr>
        <w:t xml:space="preserve"> y el paso del tiempo</w:t>
      </w:r>
      <w:r w:rsidR="00EF06AC" w:rsidRPr="00B4652F">
        <w:rPr>
          <w:rFonts w:ascii="Arial" w:hAnsi="Arial" w:cs="Arial"/>
          <w:sz w:val="24"/>
          <w:szCs w:val="24"/>
        </w:rPr>
        <w:t>.</w:t>
      </w:r>
      <w:r w:rsidR="00656AA6" w:rsidRPr="00B4652F">
        <w:rPr>
          <w:rFonts w:ascii="Arial" w:hAnsi="Arial" w:cs="Arial"/>
          <w:sz w:val="24"/>
          <w:szCs w:val="24"/>
        </w:rPr>
        <w:t xml:space="preserve"> </w:t>
      </w:r>
    </w:p>
    <w:p w:rsidR="00656AA6" w:rsidRPr="00B4652F" w:rsidRDefault="00656AA6" w:rsidP="002B3724">
      <w:pPr>
        <w:spacing w:before="120" w:line="360" w:lineRule="auto"/>
        <w:contextualSpacing/>
        <w:jc w:val="both"/>
        <w:rPr>
          <w:rFonts w:ascii="Arial" w:hAnsi="Arial" w:cs="Arial"/>
          <w:sz w:val="24"/>
          <w:szCs w:val="24"/>
        </w:rPr>
      </w:pPr>
    </w:p>
    <w:p w:rsidR="003C7FF8" w:rsidRPr="00B4652F" w:rsidRDefault="00656AA6" w:rsidP="00860092">
      <w:pPr>
        <w:spacing w:before="120" w:line="360" w:lineRule="auto"/>
        <w:contextualSpacing/>
        <w:jc w:val="both"/>
        <w:rPr>
          <w:rFonts w:ascii="Arial" w:hAnsi="Arial" w:cs="Arial"/>
          <w:sz w:val="24"/>
          <w:szCs w:val="24"/>
        </w:rPr>
      </w:pPr>
      <w:r w:rsidRPr="00B4652F">
        <w:rPr>
          <w:rFonts w:ascii="Arial" w:hAnsi="Arial" w:cs="Arial"/>
          <w:sz w:val="24"/>
          <w:szCs w:val="24"/>
        </w:rPr>
        <w:t>Necesitamos articular una política económica que garantice la sostenibilidad económico-financiera pero también la sostenib</w:t>
      </w:r>
      <w:r w:rsidR="00F86458" w:rsidRPr="00B4652F">
        <w:rPr>
          <w:rFonts w:ascii="Arial" w:hAnsi="Arial" w:cs="Arial"/>
          <w:sz w:val="24"/>
          <w:szCs w:val="24"/>
        </w:rPr>
        <w:t>ilidad medioambiental y</w:t>
      </w:r>
      <w:r w:rsidRPr="00B4652F">
        <w:rPr>
          <w:rFonts w:ascii="Arial" w:hAnsi="Arial" w:cs="Arial"/>
          <w:sz w:val="24"/>
          <w:szCs w:val="24"/>
        </w:rPr>
        <w:t xml:space="preserve"> social. </w:t>
      </w:r>
    </w:p>
    <w:p w:rsidR="003C7FF8" w:rsidRPr="00B4652F" w:rsidRDefault="003C7FF8" w:rsidP="00860092">
      <w:pPr>
        <w:spacing w:before="120" w:line="360" w:lineRule="auto"/>
        <w:contextualSpacing/>
        <w:jc w:val="both"/>
        <w:rPr>
          <w:rFonts w:ascii="Arial" w:hAnsi="Arial" w:cs="Arial"/>
          <w:sz w:val="24"/>
          <w:szCs w:val="24"/>
        </w:rPr>
      </w:pPr>
    </w:p>
    <w:p w:rsidR="00551C23" w:rsidRPr="00B4652F" w:rsidRDefault="00F926F7" w:rsidP="00860092">
      <w:pPr>
        <w:spacing w:before="120" w:line="360" w:lineRule="auto"/>
        <w:contextualSpacing/>
        <w:jc w:val="both"/>
        <w:rPr>
          <w:rFonts w:ascii="Arial" w:hAnsi="Arial" w:cs="Arial"/>
          <w:sz w:val="24"/>
          <w:szCs w:val="24"/>
        </w:rPr>
      </w:pPr>
      <w:r>
        <w:rPr>
          <w:rFonts w:ascii="Arial" w:hAnsi="Arial" w:cs="Arial"/>
          <w:sz w:val="24"/>
          <w:szCs w:val="24"/>
        </w:rPr>
        <w:lastRenderedPageBreak/>
        <w:t>E</w:t>
      </w:r>
      <w:r w:rsidR="00551C23" w:rsidRPr="00B4652F">
        <w:rPr>
          <w:rFonts w:ascii="Arial" w:hAnsi="Arial" w:cs="Arial"/>
          <w:sz w:val="24"/>
          <w:szCs w:val="24"/>
        </w:rPr>
        <w:t>l momento es propicio para ser ambiciosos, con una coyuntura económica que se mueve de momento a nuestro favor.</w:t>
      </w:r>
    </w:p>
    <w:p w:rsidR="00551C23" w:rsidRPr="00B4652F" w:rsidRDefault="00551C23" w:rsidP="00860092">
      <w:pPr>
        <w:spacing w:before="120" w:line="360" w:lineRule="auto"/>
        <w:contextualSpacing/>
        <w:jc w:val="both"/>
        <w:rPr>
          <w:rFonts w:ascii="Arial" w:hAnsi="Arial" w:cs="Arial"/>
          <w:sz w:val="24"/>
          <w:szCs w:val="24"/>
        </w:rPr>
      </w:pPr>
    </w:p>
    <w:p w:rsidR="00EF06AC" w:rsidRPr="00B4652F" w:rsidRDefault="00656AA6" w:rsidP="00860092">
      <w:pPr>
        <w:spacing w:before="120" w:line="360" w:lineRule="auto"/>
        <w:contextualSpacing/>
        <w:jc w:val="both"/>
        <w:rPr>
          <w:rFonts w:ascii="Arial" w:hAnsi="Arial" w:cs="Arial"/>
          <w:sz w:val="24"/>
          <w:szCs w:val="24"/>
        </w:rPr>
      </w:pPr>
      <w:r w:rsidRPr="00B4652F">
        <w:rPr>
          <w:rFonts w:ascii="Arial" w:hAnsi="Arial" w:cs="Arial"/>
          <w:sz w:val="24"/>
          <w:szCs w:val="24"/>
        </w:rPr>
        <w:t>Y</w:t>
      </w:r>
      <w:r w:rsidR="003C7FF8" w:rsidRPr="00B4652F">
        <w:rPr>
          <w:rFonts w:ascii="Arial" w:hAnsi="Arial" w:cs="Arial"/>
          <w:sz w:val="24"/>
          <w:szCs w:val="24"/>
        </w:rPr>
        <w:t>,</w:t>
      </w:r>
      <w:r w:rsidRPr="00B4652F">
        <w:rPr>
          <w:rFonts w:ascii="Arial" w:hAnsi="Arial" w:cs="Arial"/>
          <w:sz w:val="24"/>
          <w:szCs w:val="24"/>
        </w:rPr>
        <w:t xml:space="preserve"> </w:t>
      </w:r>
      <w:r w:rsidR="003C7FF8" w:rsidRPr="00B4652F">
        <w:rPr>
          <w:rFonts w:ascii="Arial" w:hAnsi="Arial" w:cs="Arial"/>
          <w:sz w:val="24"/>
          <w:szCs w:val="24"/>
        </w:rPr>
        <w:t xml:space="preserve">puesto que la política monetaria está fuera del control nacional en la zona euro, </w:t>
      </w:r>
      <w:r w:rsidRPr="00B4652F">
        <w:rPr>
          <w:rFonts w:ascii="Arial" w:hAnsi="Arial" w:cs="Arial"/>
          <w:sz w:val="24"/>
          <w:szCs w:val="24"/>
        </w:rPr>
        <w:t>contamos con dos palancas principales: la política fiscal</w:t>
      </w:r>
      <w:r w:rsidR="003C7FF8" w:rsidRPr="00B4652F">
        <w:rPr>
          <w:rFonts w:ascii="Arial" w:hAnsi="Arial" w:cs="Arial"/>
          <w:sz w:val="24"/>
          <w:szCs w:val="24"/>
        </w:rPr>
        <w:t>, por una parte,</w:t>
      </w:r>
      <w:r w:rsidRPr="00B4652F">
        <w:rPr>
          <w:rFonts w:ascii="Arial" w:hAnsi="Arial" w:cs="Arial"/>
          <w:sz w:val="24"/>
          <w:szCs w:val="24"/>
        </w:rPr>
        <w:t xml:space="preserve"> y la acción económica y regulatoria en los mercados</w:t>
      </w:r>
      <w:r w:rsidR="003C7FF8" w:rsidRPr="00B4652F">
        <w:rPr>
          <w:rFonts w:ascii="Arial" w:hAnsi="Arial" w:cs="Arial"/>
          <w:sz w:val="24"/>
          <w:szCs w:val="24"/>
        </w:rPr>
        <w:t xml:space="preserve">, por otra. Es decir, </w:t>
      </w:r>
      <w:r w:rsidRPr="00B4652F">
        <w:rPr>
          <w:rFonts w:ascii="Arial" w:hAnsi="Arial" w:cs="Arial"/>
          <w:sz w:val="24"/>
          <w:szCs w:val="24"/>
        </w:rPr>
        <w:t xml:space="preserve">la política </w:t>
      </w:r>
      <w:r w:rsidR="003C7FF8" w:rsidRPr="00B4652F">
        <w:rPr>
          <w:rFonts w:ascii="Arial" w:hAnsi="Arial" w:cs="Arial"/>
          <w:sz w:val="24"/>
          <w:szCs w:val="24"/>
        </w:rPr>
        <w:t>verdaderamente transformadora y dinamizadora de la economía</w:t>
      </w:r>
      <w:r w:rsidRPr="00B4652F">
        <w:rPr>
          <w:rFonts w:ascii="Arial" w:hAnsi="Arial" w:cs="Arial"/>
          <w:sz w:val="24"/>
          <w:szCs w:val="24"/>
        </w:rPr>
        <w:t xml:space="preserve"> en </w:t>
      </w:r>
      <w:r w:rsidR="003C7FF8" w:rsidRPr="00B4652F">
        <w:rPr>
          <w:rFonts w:ascii="Arial" w:hAnsi="Arial" w:cs="Arial"/>
          <w:sz w:val="24"/>
          <w:szCs w:val="24"/>
        </w:rPr>
        <w:t xml:space="preserve">el </w:t>
      </w:r>
      <w:r w:rsidRPr="00B4652F">
        <w:rPr>
          <w:rFonts w:ascii="Arial" w:hAnsi="Arial" w:cs="Arial"/>
          <w:sz w:val="24"/>
          <w:szCs w:val="24"/>
        </w:rPr>
        <w:t xml:space="preserve">sentido </w:t>
      </w:r>
      <w:r w:rsidR="003C7FF8" w:rsidRPr="00B4652F">
        <w:rPr>
          <w:rFonts w:ascii="Arial" w:hAnsi="Arial" w:cs="Arial"/>
          <w:sz w:val="24"/>
          <w:szCs w:val="24"/>
        </w:rPr>
        <w:t>más a</w:t>
      </w:r>
      <w:r w:rsidRPr="00B4652F">
        <w:rPr>
          <w:rFonts w:ascii="Arial" w:hAnsi="Arial" w:cs="Arial"/>
          <w:sz w:val="24"/>
          <w:szCs w:val="24"/>
        </w:rPr>
        <w:t>mplio</w:t>
      </w:r>
      <w:r w:rsidR="003C7FF8" w:rsidRPr="00B4652F">
        <w:rPr>
          <w:rFonts w:ascii="Arial" w:hAnsi="Arial" w:cs="Arial"/>
          <w:sz w:val="24"/>
          <w:szCs w:val="24"/>
        </w:rPr>
        <w:t xml:space="preserve"> de la expresión</w:t>
      </w:r>
      <w:r w:rsidRPr="00B4652F">
        <w:rPr>
          <w:rFonts w:ascii="Arial" w:hAnsi="Arial" w:cs="Arial"/>
          <w:sz w:val="24"/>
          <w:szCs w:val="24"/>
        </w:rPr>
        <w:t>.</w:t>
      </w:r>
    </w:p>
    <w:p w:rsidR="001D0FEB" w:rsidRPr="00B4652F" w:rsidRDefault="00F926F7" w:rsidP="002B3724">
      <w:pPr>
        <w:pStyle w:val="Ttulo1"/>
        <w:spacing w:before="120" w:after="200" w:line="360" w:lineRule="auto"/>
        <w:rPr>
          <w:rFonts w:ascii="Arial" w:hAnsi="Arial" w:cs="Arial"/>
          <w:b w:val="0"/>
          <w:color w:val="00B0F0"/>
          <w:sz w:val="24"/>
          <w:szCs w:val="24"/>
        </w:rPr>
      </w:pPr>
      <w:r>
        <w:rPr>
          <w:rFonts w:ascii="Arial" w:hAnsi="Arial" w:cs="Arial"/>
          <w:b w:val="0"/>
          <w:color w:val="00B0F0"/>
          <w:sz w:val="24"/>
          <w:szCs w:val="24"/>
        </w:rPr>
        <w:t xml:space="preserve"> </w:t>
      </w:r>
    </w:p>
    <w:p w:rsidR="001D0FEB" w:rsidRPr="00B4652F" w:rsidRDefault="001D0FEB" w:rsidP="00860092">
      <w:pPr>
        <w:spacing w:before="120" w:line="360" w:lineRule="auto"/>
        <w:contextualSpacing/>
        <w:jc w:val="both"/>
        <w:rPr>
          <w:rFonts w:ascii="Arial" w:hAnsi="Arial" w:cs="Arial"/>
          <w:sz w:val="24"/>
          <w:szCs w:val="24"/>
        </w:rPr>
      </w:pPr>
      <w:r w:rsidRPr="00B4652F">
        <w:rPr>
          <w:rFonts w:ascii="Arial" w:hAnsi="Arial" w:cs="Arial"/>
          <w:sz w:val="24"/>
          <w:szCs w:val="24"/>
        </w:rPr>
        <w:t>E</w:t>
      </w:r>
      <w:r w:rsidR="00F86458" w:rsidRPr="00B4652F">
        <w:rPr>
          <w:rFonts w:ascii="Arial" w:hAnsi="Arial" w:cs="Arial"/>
          <w:sz w:val="24"/>
          <w:szCs w:val="24"/>
        </w:rPr>
        <w:t>n el ámbito fiscal, e</w:t>
      </w:r>
      <w:r w:rsidRPr="00B4652F">
        <w:rPr>
          <w:rFonts w:ascii="Arial" w:hAnsi="Arial" w:cs="Arial"/>
          <w:sz w:val="24"/>
          <w:szCs w:val="24"/>
        </w:rPr>
        <w:t>l ancla fundamental de nuestra acción ha de ser</w:t>
      </w:r>
      <w:r w:rsidR="00A31A13" w:rsidRPr="00B4652F">
        <w:rPr>
          <w:rFonts w:ascii="Arial" w:hAnsi="Arial" w:cs="Arial"/>
          <w:sz w:val="24"/>
          <w:szCs w:val="24"/>
        </w:rPr>
        <w:t xml:space="preserve"> </w:t>
      </w:r>
      <w:r w:rsidRPr="00B4652F">
        <w:rPr>
          <w:rFonts w:ascii="Arial" w:hAnsi="Arial" w:cs="Arial"/>
          <w:sz w:val="24"/>
          <w:szCs w:val="24"/>
        </w:rPr>
        <w:t>el respeto a la estabilidad presupuestaria.</w:t>
      </w:r>
    </w:p>
    <w:p w:rsidR="001D0FEB" w:rsidRPr="00B4652F" w:rsidRDefault="001D0FEB" w:rsidP="002B3724">
      <w:pPr>
        <w:spacing w:before="120" w:line="360" w:lineRule="auto"/>
        <w:contextualSpacing/>
        <w:jc w:val="both"/>
        <w:rPr>
          <w:rFonts w:ascii="Arial" w:hAnsi="Arial" w:cs="Arial"/>
          <w:sz w:val="24"/>
          <w:szCs w:val="24"/>
        </w:rPr>
      </w:pPr>
    </w:p>
    <w:p w:rsidR="00860092" w:rsidRPr="00B4652F" w:rsidRDefault="001D0FEB" w:rsidP="00860092">
      <w:pPr>
        <w:spacing w:before="120" w:line="360" w:lineRule="auto"/>
        <w:contextualSpacing/>
        <w:jc w:val="both"/>
        <w:rPr>
          <w:rFonts w:ascii="Arial" w:hAnsi="Arial" w:cs="Arial"/>
          <w:sz w:val="24"/>
          <w:szCs w:val="24"/>
        </w:rPr>
      </w:pPr>
      <w:r w:rsidRPr="00B4652F">
        <w:rPr>
          <w:rFonts w:ascii="Arial" w:hAnsi="Arial" w:cs="Arial"/>
          <w:sz w:val="24"/>
          <w:szCs w:val="24"/>
        </w:rPr>
        <w:t>Precisamente porque creemos que el sector público tiene un papel importante que jugar en nuestro país, no podemos permitirnos que sus cimientos financieros sean frágiles</w:t>
      </w:r>
      <w:r w:rsidR="00860092" w:rsidRPr="00B4652F">
        <w:rPr>
          <w:rFonts w:ascii="Arial" w:hAnsi="Arial" w:cs="Arial"/>
          <w:sz w:val="24"/>
          <w:szCs w:val="24"/>
        </w:rPr>
        <w:t>.</w:t>
      </w:r>
    </w:p>
    <w:p w:rsidR="00860092" w:rsidRPr="00B4652F" w:rsidRDefault="00860092" w:rsidP="00860092">
      <w:pPr>
        <w:spacing w:before="120" w:line="360" w:lineRule="auto"/>
        <w:contextualSpacing/>
        <w:jc w:val="both"/>
        <w:rPr>
          <w:rFonts w:ascii="Arial" w:hAnsi="Arial" w:cs="Arial"/>
          <w:sz w:val="24"/>
          <w:szCs w:val="24"/>
        </w:rPr>
      </w:pPr>
    </w:p>
    <w:p w:rsidR="00631C01" w:rsidRPr="00B4652F" w:rsidRDefault="00223E93" w:rsidP="00860092">
      <w:pPr>
        <w:spacing w:before="120" w:line="360" w:lineRule="auto"/>
        <w:contextualSpacing/>
        <w:jc w:val="both"/>
        <w:rPr>
          <w:rFonts w:ascii="Arial" w:hAnsi="Arial" w:cs="Arial"/>
          <w:sz w:val="24"/>
          <w:szCs w:val="24"/>
        </w:rPr>
      </w:pPr>
      <w:r w:rsidRPr="00B4652F">
        <w:rPr>
          <w:rFonts w:ascii="Arial" w:hAnsi="Arial" w:cs="Arial"/>
          <w:sz w:val="24"/>
          <w:szCs w:val="24"/>
        </w:rPr>
        <w:t>Como he señalado anteriormente, nos enfrentamos a un nivel elevado de deuda sobre PIB</w:t>
      </w:r>
      <w:r w:rsidR="00631C01" w:rsidRPr="00B4652F">
        <w:rPr>
          <w:rFonts w:ascii="Arial" w:hAnsi="Arial" w:cs="Arial"/>
          <w:sz w:val="24"/>
          <w:szCs w:val="24"/>
        </w:rPr>
        <w:t>,</w:t>
      </w:r>
      <w:r w:rsidRPr="00B4652F">
        <w:rPr>
          <w:rFonts w:ascii="Arial" w:hAnsi="Arial" w:cs="Arial"/>
          <w:sz w:val="24"/>
          <w:szCs w:val="24"/>
        </w:rPr>
        <w:t xml:space="preserve"> cuya reducción exige mantener niveles de crecimiento nominal importantes en los próximos años y lograr superávits primarios que vayan bajando su carga. </w:t>
      </w:r>
    </w:p>
    <w:p w:rsidR="00631C01" w:rsidRPr="00B4652F" w:rsidRDefault="00631C01" w:rsidP="00860092">
      <w:pPr>
        <w:spacing w:before="120" w:line="360" w:lineRule="auto"/>
        <w:contextualSpacing/>
        <w:jc w:val="both"/>
        <w:rPr>
          <w:rFonts w:ascii="Arial" w:hAnsi="Arial" w:cs="Arial"/>
          <w:sz w:val="24"/>
          <w:szCs w:val="24"/>
        </w:rPr>
      </w:pPr>
    </w:p>
    <w:p w:rsidR="00860092" w:rsidRPr="00B4652F" w:rsidRDefault="00223E93" w:rsidP="00860092">
      <w:pPr>
        <w:spacing w:before="120" w:line="360" w:lineRule="auto"/>
        <w:contextualSpacing/>
        <w:jc w:val="both"/>
        <w:rPr>
          <w:rFonts w:ascii="Arial" w:hAnsi="Arial" w:cs="Arial"/>
          <w:sz w:val="24"/>
          <w:szCs w:val="24"/>
        </w:rPr>
      </w:pPr>
      <w:r w:rsidRPr="00B4652F">
        <w:rPr>
          <w:rFonts w:ascii="Arial" w:hAnsi="Arial" w:cs="Arial"/>
          <w:sz w:val="24"/>
          <w:szCs w:val="24"/>
        </w:rPr>
        <w:t>Se trata de evitar que el previsible aumento de tipos reduzca aún más nuestros márgenes para financiar los objetivos</w:t>
      </w:r>
      <w:r w:rsidR="00631C01" w:rsidRPr="00B4652F">
        <w:rPr>
          <w:rFonts w:ascii="Arial" w:hAnsi="Arial" w:cs="Arial"/>
          <w:sz w:val="24"/>
          <w:szCs w:val="24"/>
        </w:rPr>
        <w:t xml:space="preserve"> sociales</w:t>
      </w:r>
      <w:r w:rsidRPr="00B4652F">
        <w:rPr>
          <w:rFonts w:ascii="Arial" w:hAnsi="Arial" w:cs="Arial"/>
          <w:sz w:val="24"/>
          <w:szCs w:val="24"/>
        </w:rPr>
        <w:t xml:space="preserve"> prioritarios del </w:t>
      </w:r>
      <w:r w:rsidR="00631C01" w:rsidRPr="00B4652F">
        <w:rPr>
          <w:rFonts w:ascii="Arial" w:hAnsi="Arial" w:cs="Arial"/>
          <w:sz w:val="24"/>
          <w:szCs w:val="24"/>
        </w:rPr>
        <w:t>G</w:t>
      </w:r>
      <w:r w:rsidRPr="00B4652F">
        <w:rPr>
          <w:rFonts w:ascii="Arial" w:hAnsi="Arial" w:cs="Arial"/>
          <w:sz w:val="24"/>
          <w:szCs w:val="24"/>
        </w:rPr>
        <w:t xml:space="preserve">obierno, por </w:t>
      </w:r>
      <w:r w:rsidR="00860092" w:rsidRPr="00B4652F">
        <w:rPr>
          <w:rFonts w:ascii="Arial" w:hAnsi="Arial" w:cs="Arial"/>
          <w:sz w:val="24"/>
          <w:szCs w:val="24"/>
        </w:rPr>
        <w:t xml:space="preserve">ejemplo en sanidad </w:t>
      </w:r>
      <w:r w:rsidR="00631C01" w:rsidRPr="00B4652F">
        <w:rPr>
          <w:rFonts w:ascii="Arial" w:hAnsi="Arial" w:cs="Arial"/>
          <w:sz w:val="24"/>
          <w:szCs w:val="24"/>
        </w:rPr>
        <w:t>o en</w:t>
      </w:r>
      <w:r w:rsidR="00860092" w:rsidRPr="00B4652F">
        <w:rPr>
          <w:rFonts w:ascii="Arial" w:hAnsi="Arial" w:cs="Arial"/>
          <w:sz w:val="24"/>
          <w:szCs w:val="24"/>
        </w:rPr>
        <w:t xml:space="preserve"> educación.</w:t>
      </w:r>
    </w:p>
    <w:p w:rsidR="00631C01" w:rsidRPr="00B4652F" w:rsidRDefault="00631C01" w:rsidP="00860092">
      <w:pPr>
        <w:spacing w:before="120" w:line="360" w:lineRule="auto"/>
        <w:contextualSpacing/>
        <w:jc w:val="both"/>
        <w:rPr>
          <w:rFonts w:ascii="Arial" w:hAnsi="Arial" w:cs="Arial"/>
          <w:sz w:val="24"/>
          <w:szCs w:val="24"/>
        </w:rPr>
      </w:pPr>
    </w:p>
    <w:p w:rsidR="00631C01" w:rsidRPr="00B4652F" w:rsidRDefault="00F86458" w:rsidP="00860092">
      <w:pPr>
        <w:spacing w:before="120" w:line="360" w:lineRule="auto"/>
        <w:contextualSpacing/>
        <w:jc w:val="both"/>
        <w:rPr>
          <w:rFonts w:ascii="Arial" w:hAnsi="Arial" w:cs="Arial"/>
          <w:sz w:val="24"/>
          <w:szCs w:val="24"/>
        </w:rPr>
      </w:pPr>
      <w:r w:rsidRPr="00B4652F">
        <w:rPr>
          <w:rFonts w:ascii="Arial" w:hAnsi="Arial" w:cs="Arial"/>
          <w:sz w:val="24"/>
          <w:szCs w:val="24"/>
        </w:rPr>
        <w:t>Y se trata</w:t>
      </w:r>
      <w:r w:rsidR="00631C01" w:rsidRPr="00B4652F">
        <w:rPr>
          <w:rFonts w:ascii="Arial" w:hAnsi="Arial" w:cs="Arial"/>
          <w:sz w:val="24"/>
          <w:szCs w:val="24"/>
        </w:rPr>
        <w:t xml:space="preserve"> también de poder garantizar la sostenibilidad de nuestra economía a medio y largo plazo.</w:t>
      </w:r>
    </w:p>
    <w:p w:rsidR="000D3783" w:rsidRPr="00B4652F" w:rsidRDefault="000D3783" w:rsidP="000D3783">
      <w:pPr>
        <w:spacing w:before="120" w:line="360" w:lineRule="auto"/>
        <w:contextualSpacing/>
        <w:jc w:val="both"/>
        <w:rPr>
          <w:rFonts w:ascii="Arial" w:hAnsi="Arial" w:cs="Arial"/>
          <w:sz w:val="24"/>
          <w:szCs w:val="24"/>
        </w:rPr>
      </w:pPr>
    </w:p>
    <w:p w:rsidR="000D3783" w:rsidRPr="00B4652F" w:rsidRDefault="000D3783" w:rsidP="000D3783">
      <w:pPr>
        <w:spacing w:before="120" w:line="360" w:lineRule="auto"/>
        <w:contextualSpacing/>
        <w:jc w:val="both"/>
        <w:rPr>
          <w:rFonts w:ascii="Arial" w:hAnsi="Arial" w:cs="Arial"/>
          <w:sz w:val="24"/>
          <w:szCs w:val="24"/>
        </w:rPr>
      </w:pPr>
      <w:r w:rsidRPr="00B4652F">
        <w:rPr>
          <w:rFonts w:ascii="Arial" w:hAnsi="Arial" w:cs="Arial"/>
          <w:sz w:val="24"/>
          <w:szCs w:val="24"/>
        </w:rPr>
        <w:t>Debemos, por tanto, continuar avanzando en la senda de reducción del déficit público y del peso de la deuda sobre el PIB.</w:t>
      </w:r>
    </w:p>
    <w:p w:rsidR="000D3783" w:rsidRPr="00B4652F" w:rsidRDefault="000D3783" w:rsidP="00860092">
      <w:pPr>
        <w:spacing w:before="120" w:line="360" w:lineRule="auto"/>
        <w:contextualSpacing/>
        <w:jc w:val="both"/>
        <w:rPr>
          <w:rFonts w:ascii="Arial" w:hAnsi="Arial" w:cs="Arial"/>
          <w:sz w:val="24"/>
          <w:szCs w:val="24"/>
        </w:rPr>
      </w:pPr>
    </w:p>
    <w:p w:rsidR="001D0FEB" w:rsidRPr="00B4652F" w:rsidRDefault="000D3783" w:rsidP="00860092">
      <w:pPr>
        <w:spacing w:before="120" w:line="360" w:lineRule="auto"/>
        <w:contextualSpacing/>
        <w:jc w:val="both"/>
        <w:rPr>
          <w:rFonts w:ascii="Arial" w:hAnsi="Arial" w:cs="Arial"/>
          <w:sz w:val="24"/>
          <w:szCs w:val="24"/>
        </w:rPr>
      </w:pPr>
      <w:r w:rsidRPr="00B4652F">
        <w:rPr>
          <w:rFonts w:ascii="Arial" w:hAnsi="Arial" w:cs="Arial"/>
          <w:sz w:val="24"/>
          <w:szCs w:val="24"/>
        </w:rPr>
        <w:t>T</w:t>
      </w:r>
      <w:r w:rsidR="00631C01" w:rsidRPr="00B4652F">
        <w:rPr>
          <w:rFonts w:ascii="Arial" w:hAnsi="Arial" w:cs="Arial"/>
          <w:sz w:val="24"/>
          <w:szCs w:val="24"/>
        </w:rPr>
        <w:t>al y c</w:t>
      </w:r>
      <w:r w:rsidR="00223E93" w:rsidRPr="00B4652F">
        <w:rPr>
          <w:rFonts w:ascii="Arial" w:hAnsi="Arial" w:cs="Arial"/>
          <w:sz w:val="24"/>
          <w:szCs w:val="24"/>
        </w:rPr>
        <w:t xml:space="preserve">omo señaló el </w:t>
      </w:r>
      <w:r w:rsidR="00631C01" w:rsidRPr="00B4652F">
        <w:rPr>
          <w:rFonts w:ascii="Arial" w:hAnsi="Arial" w:cs="Arial"/>
          <w:sz w:val="24"/>
          <w:szCs w:val="24"/>
        </w:rPr>
        <w:t>p</w:t>
      </w:r>
      <w:r w:rsidR="00223E93" w:rsidRPr="00B4652F">
        <w:rPr>
          <w:rFonts w:ascii="Arial" w:hAnsi="Arial" w:cs="Arial"/>
          <w:sz w:val="24"/>
          <w:szCs w:val="24"/>
        </w:rPr>
        <w:t>residente en el Consejo Europeo</w:t>
      </w:r>
      <w:r w:rsidR="00631C01" w:rsidRPr="00B4652F">
        <w:rPr>
          <w:rFonts w:ascii="Arial" w:hAnsi="Arial" w:cs="Arial"/>
          <w:sz w:val="24"/>
          <w:szCs w:val="24"/>
        </w:rPr>
        <w:t>,</w:t>
      </w:r>
      <w:r w:rsidR="001D0FEB" w:rsidRPr="00B4652F">
        <w:rPr>
          <w:rFonts w:ascii="Arial" w:hAnsi="Arial" w:cs="Arial"/>
          <w:sz w:val="24"/>
          <w:szCs w:val="24"/>
        </w:rPr>
        <w:t xml:space="preserve"> </w:t>
      </w:r>
      <w:r w:rsidR="00631C01" w:rsidRPr="00B4652F">
        <w:rPr>
          <w:rFonts w:ascii="Arial" w:hAnsi="Arial" w:cs="Arial"/>
          <w:sz w:val="24"/>
          <w:szCs w:val="24"/>
        </w:rPr>
        <w:t>n</w:t>
      </w:r>
      <w:r w:rsidR="001D0FEB" w:rsidRPr="00B4652F">
        <w:rPr>
          <w:rFonts w:ascii="Arial" w:hAnsi="Arial" w:cs="Arial"/>
          <w:sz w:val="24"/>
          <w:szCs w:val="24"/>
        </w:rPr>
        <w:t>uestro compromiso con la estabilidad presupuestaria es inequívoco.</w:t>
      </w:r>
      <w:r w:rsidR="00223E93" w:rsidRPr="00B4652F">
        <w:rPr>
          <w:rFonts w:ascii="Arial" w:hAnsi="Arial" w:cs="Arial"/>
          <w:sz w:val="24"/>
          <w:szCs w:val="24"/>
        </w:rPr>
        <w:t xml:space="preserve"> </w:t>
      </w:r>
    </w:p>
    <w:p w:rsidR="00860092" w:rsidRPr="00B4652F" w:rsidRDefault="001D0FEB" w:rsidP="00860092">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 xml:space="preserve">La mejor prueba de ello es que mantenemos </w:t>
      </w:r>
      <w:r w:rsidR="00F86458" w:rsidRPr="00B4652F">
        <w:rPr>
          <w:rFonts w:ascii="Arial" w:hAnsi="Arial" w:cs="Arial"/>
          <w:sz w:val="24"/>
          <w:szCs w:val="24"/>
        </w:rPr>
        <w:t xml:space="preserve">la previsión </w:t>
      </w:r>
      <w:r w:rsidRPr="00B4652F">
        <w:rPr>
          <w:rFonts w:ascii="Arial" w:hAnsi="Arial" w:cs="Arial"/>
          <w:sz w:val="24"/>
          <w:szCs w:val="24"/>
        </w:rPr>
        <w:t>de que el déficit público cierre el año en niveles que nos permitan salir del Procedimiento de Déficit Excesivo.</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1D0FEB" w:rsidP="00860092">
      <w:pPr>
        <w:spacing w:before="120" w:line="360" w:lineRule="auto"/>
        <w:contextualSpacing/>
        <w:jc w:val="both"/>
        <w:rPr>
          <w:rFonts w:ascii="Arial" w:hAnsi="Arial" w:cs="Arial"/>
          <w:sz w:val="24"/>
          <w:szCs w:val="24"/>
        </w:rPr>
      </w:pPr>
      <w:r w:rsidRPr="00B4652F">
        <w:rPr>
          <w:rFonts w:ascii="Arial" w:hAnsi="Arial" w:cs="Arial"/>
          <w:sz w:val="24"/>
          <w:szCs w:val="24"/>
        </w:rPr>
        <w:t>La Comisión Europea lo ha entendido así, ya que para el año próximo ha centrado sus recomendaciones a España, no tanto en los temas fiscales, sino en otros aspectos como mejorar el acceso a los contratos indefinidos, incrementar la inversión en I+D+i o trab</w:t>
      </w:r>
      <w:r w:rsidR="00860092" w:rsidRPr="00B4652F">
        <w:rPr>
          <w:rFonts w:ascii="Arial" w:hAnsi="Arial" w:cs="Arial"/>
          <w:sz w:val="24"/>
          <w:szCs w:val="24"/>
        </w:rPr>
        <w:t>ajar para mejorar la educación.</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1D0FEB"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La </w:t>
      </w:r>
      <w:r w:rsidR="008B05C9">
        <w:rPr>
          <w:rFonts w:ascii="Arial" w:hAnsi="Arial" w:cs="Arial"/>
          <w:sz w:val="24"/>
          <w:szCs w:val="24"/>
        </w:rPr>
        <w:t>agenda</w:t>
      </w:r>
      <w:r w:rsidRPr="00B4652F">
        <w:rPr>
          <w:rFonts w:ascii="Arial" w:hAnsi="Arial" w:cs="Arial"/>
          <w:sz w:val="24"/>
          <w:szCs w:val="24"/>
        </w:rPr>
        <w:t xml:space="preserve"> social y la estabilidad presupuestaria tienen que ir de la mano para poder afrontar las necesidades de la ciudadanía de forma justa y sin poner en</w:t>
      </w:r>
      <w:r w:rsidR="00860092" w:rsidRPr="00B4652F">
        <w:rPr>
          <w:rFonts w:ascii="Arial" w:hAnsi="Arial" w:cs="Arial"/>
          <w:sz w:val="24"/>
          <w:szCs w:val="24"/>
        </w:rPr>
        <w:t xml:space="preserve"> riesgo la economía del futuro.</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1D0FEB"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Ambos principios deben formar un círculo virtuoso que permita que una mayor estabilidad presupuestaria sea la garantía de contar con recursos para sacar adelante la </w:t>
      </w:r>
      <w:r w:rsidR="00F86458" w:rsidRPr="00B4652F">
        <w:rPr>
          <w:rFonts w:ascii="Arial" w:hAnsi="Arial" w:cs="Arial"/>
          <w:sz w:val="24"/>
          <w:szCs w:val="24"/>
        </w:rPr>
        <w:t>agenda</w:t>
      </w:r>
      <w:r w:rsidRPr="00B4652F">
        <w:rPr>
          <w:rFonts w:ascii="Arial" w:hAnsi="Arial" w:cs="Arial"/>
          <w:sz w:val="24"/>
          <w:szCs w:val="24"/>
        </w:rPr>
        <w:t xml:space="preserve"> social, y que la</w:t>
      </w:r>
      <w:r w:rsidR="00F86458" w:rsidRPr="00B4652F">
        <w:rPr>
          <w:rFonts w:ascii="Arial" w:hAnsi="Arial" w:cs="Arial"/>
          <w:sz w:val="24"/>
          <w:szCs w:val="24"/>
        </w:rPr>
        <w:t xml:space="preserve"> construcción de una sociedad más justa</w:t>
      </w:r>
      <w:r w:rsidRPr="00B4652F">
        <w:rPr>
          <w:rFonts w:ascii="Arial" w:hAnsi="Arial" w:cs="Arial"/>
          <w:sz w:val="24"/>
          <w:szCs w:val="24"/>
        </w:rPr>
        <w:t xml:space="preserve"> se traduzca </w:t>
      </w:r>
      <w:r w:rsidR="00F86458" w:rsidRPr="00B4652F">
        <w:rPr>
          <w:rFonts w:ascii="Arial" w:hAnsi="Arial" w:cs="Arial"/>
          <w:sz w:val="24"/>
          <w:szCs w:val="24"/>
        </w:rPr>
        <w:t xml:space="preserve">a su vez </w:t>
      </w:r>
      <w:r w:rsidRPr="00B4652F">
        <w:rPr>
          <w:rFonts w:ascii="Arial" w:hAnsi="Arial" w:cs="Arial"/>
          <w:sz w:val="24"/>
          <w:szCs w:val="24"/>
        </w:rPr>
        <w:t xml:space="preserve">en una sociedad más productiva y que aporta más </w:t>
      </w:r>
      <w:r w:rsidR="00223E93" w:rsidRPr="00B4652F">
        <w:rPr>
          <w:rFonts w:ascii="Arial" w:hAnsi="Arial" w:cs="Arial"/>
          <w:sz w:val="24"/>
          <w:szCs w:val="24"/>
        </w:rPr>
        <w:t>a</w:t>
      </w:r>
      <w:r w:rsidR="00860092" w:rsidRPr="00B4652F">
        <w:rPr>
          <w:rFonts w:ascii="Arial" w:hAnsi="Arial" w:cs="Arial"/>
          <w:sz w:val="24"/>
          <w:szCs w:val="24"/>
        </w:rPr>
        <w:t>l Estado del Bienestar.</w:t>
      </w:r>
    </w:p>
    <w:p w:rsidR="00860092" w:rsidRPr="00B4652F" w:rsidRDefault="00860092" w:rsidP="00860092">
      <w:pPr>
        <w:spacing w:before="120" w:line="360" w:lineRule="auto"/>
        <w:contextualSpacing/>
        <w:jc w:val="both"/>
        <w:rPr>
          <w:rFonts w:ascii="Arial" w:hAnsi="Arial" w:cs="Arial"/>
          <w:sz w:val="24"/>
          <w:szCs w:val="24"/>
        </w:rPr>
      </w:pPr>
    </w:p>
    <w:p w:rsidR="001D0FEB" w:rsidRPr="00B4652F" w:rsidRDefault="001D0FEB"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Invertir en la agenda social significa invertir en nuestro crecimiento futuro. </w:t>
      </w:r>
    </w:p>
    <w:p w:rsidR="000F6A1D" w:rsidRPr="00B4652F" w:rsidRDefault="008B05C9" w:rsidP="002B3724">
      <w:pPr>
        <w:pStyle w:val="Ttulo1"/>
        <w:spacing w:before="120" w:after="200" w:line="360" w:lineRule="auto"/>
        <w:rPr>
          <w:rFonts w:ascii="Arial" w:hAnsi="Arial" w:cs="Arial"/>
          <w:b w:val="0"/>
          <w:sz w:val="24"/>
          <w:szCs w:val="24"/>
        </w:rPr>
      </w:pPr>
      <w:r>
        <w:rPr>
          <w:rFonts w:ascii="Arial" w:hAnsi="Arial" w:cs="Arial"/>
          <w:b w:val="0"/>
          <w:sz w:val="24"/>
          <w:szCs w:val="24"/>
        </w:rPr>
        <w:t xml:space="preserve"> </w:t>
      </w:r>
    </w:p>
    <w:p w:rsidR="00631C01" w:rsidRPr="00B4652F" w:rsidRDefault="008B05C9" w:rsidP="002441D1">
      <w:pPr>
        <w:spacing w:before="120" w:line="360" w:lineRule="auto"/>
        <w:contextualSpacing/>
        <w:jc w:val="both"/>
        <w:rPr>
          <w:rFonts w:ascii="Arial" w:hAnsi="Arial" w:cs="Arial"/>
          <w:sz w:val="24"/>
          <w:szCs w:val="24"/>
        </w:rPr>
      </w:pPr>
      <w:r>
        <w:rPr>
          <w:rFonts w:ascii="Arial" w:hAnsi="Arial" w:cs="Arial"/>
          <w:sz w:val="24"/>
          <w:szCs w:val="24"/>
        </w:rPr>
        <w:t>Y esto es así porque</w:t>
      </w:r>
      <w:r w:rsidR="00223E93" w:rsidRPr="00B4652F">
        <w:rPr>
          <w:rFonts w:ascii="Arial" w:hAnsi="Arial" w:cs="Arial"/>
          <w:sz w:val="24"/>
          <w:szCs w:val="24"/>
        </w:rPr>
        <w:t xml:space="preserve"> la principal riqueza de un país son sus personas, su capital humano</w:t>
      </w:r>
      <w:r w:rsidR="00AC143C" w:rsidRPr="00B4652F">
        <w:rPr>
          <w:rFonts w:ascii="Arial" w:hAnsi="Arial" w:cs="Arial"/>
          <w:sz w:val="24"/>
          <w:szCs w:val="24"/>
        </w:rPr>
        <w:t xml:space="preserve">, que representa dos terceras partes de la riqueza </w:t>
      </w:r>
      <w:r w:rsidR="00F86458" w:rsidRPr="00B4652F">
        <w:rPr>
          <w:rFonts w:ascii="Arial" w:hAnsi="Arial" w:cs="Arial"/>
          <w:sz w:val="24"/>
          <w:szCs w:val="24"/>
        </w:rPr>
        <w:t>en los países desarrollados</w:t>
      </w:r>
      <w:r w:rsidR="00AC143C" w:rsidRPr="00B4652F">
        <w:rPr>
          <w:rFonts w:ascii="Arial" w:hAnsi="Arial" w:cs="Arial"/>
          <w:sz w:val="24"/>
          <w:szCs w:val="24"/>
        </w:rPr>
        <w:t>, tal y como destaca el informe ‘</w:t>
      </w:r>
      <w:r w:rsidR="00F86458" w:rsidRPr="00B4652F">
        <w:rPr>
          <w:rFonts w:ascii="Arial" w:hAnsi="Arial" w:cs="Arial"/>
          <w:i/>
          <w:sz w:val="24"/>
          <w:szCs w:val="24"/>
        </w:rPr>
        <w:t>La cambiante riqueza de las naciones</w:t>
      </w:r>
      <w:r w:rsidR="00AC143C" w:rsidRPr="00B4652F">
        <w:rPr>
          <w:rFonts w:ascii="Arial" w:hAnsi="Arial" w:cs="Arial"/>
          <w:i/>
          <w:sz w:val="24"/>
          <w:szCs w:val="24"/>
        </w:rPr>
        <w:t xml:space="preserve"> 2018’ </w:t>
      </w:r>
      <w:r w:rsidR="00AC143C" w:rsidRPr="00B4652F">
        <w:rPr>
          <w:rFonts w:ascii="Arial" w:hAnsi="Arial" w:cs="Arial"/>
          <w:sz w:val="24"/>
          <w:szCs w:val="24"/>
        </w:rPr>
        <w:t xml:space="preserve">del Banco Mundial.  </w:t>
      </w:r>
    </w:p>
    <w:p w:rsidR="00AC143C" w:rsidRPr="00B4652F" w:rsidRDefault="00AC143C" w:rsidP="002441D1">
      <w:pPr>
        <w:spacing w:before="120" w:line="360" w:lineRule="auto"/>
        <w:contextualSpacing/>
        <w:jc w:val="both"/>
        <w:rPr>
          <w:rFonts w:ascii="Arial" w:hAnsi="Arial" w:cs="Arial"/>
          <w:sz w:val="24"/>
          <w:szCs w:val="24"/>
        </w:rPr>
      </w:pPr>
    </w:p>
    <w:p w:rsidR="00223E93" w:rsidRPr="00B4652F" w:rsidRDefault="00223E93" w:rsidP="002441D1">
      <w:pPr>
        <w:spacing w:before="120" w:line="360" w:lineRule="auto"/>
        <w:contextualSpacing/>
        <w:jc w:val="both"/>
        <w:rPr>
          <w:rFonts w:ascii="Arial" w:hAnsi="Arial" w:cs="Arial"/>
          <w:sz w:val="24"/>
          <w:szCs w:val="24"/>
        </w:rPr>
      </w:pPr>
      <w:r w:rsidRPr="00B4652F">
        <w:rPr>
          <w:rFonts w:ascii="Arial" w:hAnsi="Arial" w:cs="Arial"/>
          <w:sz w:val="24"/>
          <w:szCs w:val="24"/>
        </w:rPr>
        <w:t>Desde la perspectiva económica, está claro que si queremos aumentar el PIB potencial, es preciso utilizar al máximo todos los recursos de que disponemos y aumentar su productividad</w:t>
      </w:r>
      <w:r w:rsidR="00631C01" w:rsidRPr="00B4652F">
        <w:rPr>
          <w:rFonts w:ascii="Arial" w:hAnsi="Arial" w:cs="Arial"/>
          <w:sz w:val="24"/>
          <w:szCs w:val="24"/>
        </w:rPr>
        <w:t>. ¿Cómo?</w:t>
      </w:r>
    </w:p>
    <w:p w:rsidR="00631C01" w:rsidRPr="00B4652F" w:rsidRDefault="00631C01" w:rsidP="002441D1">
      <w:pPr>
        <w:pStyle w:val="Ttulo2"/>
        <w:numPr>
          <w:ilvl w:val="0"/>
          <w:numId w:val="6"/>
        </w:numPr>
        <w:spacing w:before="120" w:after="200" w:line="360" w:lineRule="auto"/>
        <w:ind w:left="0"/>
        <w:jc w:val="both"/>
        <w:rPr>
          <w:rFonts w:ascii="Arial" w:hAnsi="Arial" w:cs="Arial"/>
          <w:b w:val="0"/>
          <w:color w:val="auto"/>
          <w:sz w:val="24"/>
          <w:szCs w:val="24"/>
        </w:rPr>
      </w:pPr>
      <w:r w:rsidRPr="00B4652F">
        <w:rPr>
          <w:rFonts w:ascii="Arial" w:hAnsi="Arial" w:cs="Arial"/>
          <w:b w:val="0"/>
          <w:color w:val="auto"/>
          <w:sz w:val="24"/>
          <w:szCs w:val="24"/>
        </w:rPr>
        <w:lastRenderedPageBreak/>
        <w:t>En primer lugar, a</w:t>
      </w:r>
      <w:r w:rsidR="00223E93" w:rsidRPr="00B4652F">
        <w:rPr>
          <w:rFonts w:ascii="Arial" w:hAnsi="Arial" w:cs="Arial"/>
          <w:b w:val="0"/>
          <w:color w:val="auto"/>
          <w:sz w:val="24"/>
          <w:szCs w:val="24"/>
        </w:rPr>
        <w:t xml:space="preserve">umentando la tasa de ocupación y, en particular, garantizando la igualdad entre hombres y mujeres, para aprovechar la riqueza que pueda aportar el 50% de nuestra sociedad. </w:t>
      </w:r>
    </w:p>
    <w:p w:rsidR="00631C01" w:rsidRPr="00B4652F" w:rsidRDefault="00631C01" w:rsidP="002441D1">
      <w:pPr>
        <w:pStyle w:val="Ttulo2"/>
        <w:numPr>
          <w:ilvl w:val="0"/>
          <w:numId w:val="6"/>
        </w:numPr>
        <w:spacing w:before="120" w:after="200" w:line="360" w:lineRule="auto"/>
        <w:ind w:left="0"/>
        <w:jc w:val="both"/>
        <w:rPr>
          <w:rFonts w:ascii="Arial" w:hAnsi="Arial" w:cs="Arial"/>
          <w:b w:val="0"/>
          <w:color w:val="auto"/>
          <w:sz w:val="24"/>
          <w:szCs w:val="24"/>
        </w:rPr>
      </w:pPr>
      <w:r w:rsidRPr="00B4652F">
        <w:rPr>
          <w:rFonts w:ascii="Arial" w:hAnsi="Arial" w:cs="Arial"/>
          <w:b w:val="0"/>
          <w:color w:val="auto"/>
          <w:sz w:val="24"/>
          <w:szCs w:val="24"/>
        </w:rPr>
        <w:t>En segundo lugar, i</w:t>
      </w:r>
      <w:r w:rsidR="00223E93" w:rsidRPr="00B4652F">
        <w:rPr>
          <w:rFonts w:ascii="Arial" w:hAnsi="Arial" w:cs="Arial"/>
          <w:b w:val="0"/>
          <w:color w:val="auto"/>
          <w:sz w:val="24"/>
          <w:szCs w:val="24"/>
        </w:rPr>
        <w:t xml:space="preserve">nvirtiendo en </w:t>
      </w:r>
      <w:r w:rsidR="00F86458" w:rsidRPr="00B4652F">
        <w:rPr>
          <w:rFonts w:ascii="Arial" w:hAnsi="Arial" w:cs="Arial"/>
          <w:b w:val="0"/>
          <w:color w:val="auto"/>
          <w:sz w:val="24"/>
          <w:szCs w:val="24"/>
        </w:rPr>
        <w:t>capital humano</w:t>
      </w:r>
      <w:r w:rsidR="00223E93" w:rsidRPr="00B4652F">
        <w:rPr>
          <w:rFonts w:ascii="Arial" w:hAnsi="Arial" w:cs="Arial"/>
          <w:b w:val="0"/>
          <w:color w:val="auto"/>
          <w:sz w:val="24"/>
          <w:szCs w:val="24"/>
        </w:rPr>
        <w:t xml:space="preserve"> para</w:t>
      </w:r>
      <w:r w:rsidRPr="00B4652F">
        <w:rPr>
          <w:rFonts w:ascii="Arial" w:hAnsi="Arial" w:cs="Arial"/>
          <w:b w:val="0"/>
          <w:color w:val="auto"/>
          <w:sz w:val="24"/>
          <w:szCs w:val="24"/>
        </w:rPr>
        <w:t xml:space="preserve"> incrementar </w:t>
      </w:r>
      <w:r w:rsidR="00223E93" w:rsidRPr="00B4652F">
        <w:rPr>
          <w:rFonts w:ascii="Arial" w:hAnsi="Arial" w:cs="Arial"/>
          <w:b w:val="0"/>
          <w:color w:val="auto"/>
          <w:sz w:val="24"/>
          <w:szCs w:val="24"/>
        </w:rPr>
        <w:t xml:space="preserve">de verdad, no </w:t>
      </w:r>
      <w:r w:rsidRPr="00B4652F">
        <w:rPr>
          <w:rFonts w:ascii="Arial" w:hAnsi="Arial" w:cs="Arial"/>
          <w:b w:val="0"/>
          <w:color w:val="auto"/>
          <w:sz w:val="24"/>
          <w:szCs w:val="24"/>
        </w:rPr>
        <w:t xml:space="preserve">sólo </w:t>
      </w:r>
      <w:r w:rsidR="00223E93" w:rsidRPr="00B4652F">
        <w:rPr>
          <w:rFonts w:ascii="Arial" w:hAnsi="Arial" w:cs="Arial"/>
          <w:b w:val="0"/>
          <w:color w:val="auto"/>
          <w:sz w:val="24"/>
          <w:szCs w:val="24"/>
        </w:rPr>
        <w:t>de forma aparente, la productividad laboral.</w:t>
      </w:r>
    </w:p>
    <w:p w:rsidR="00223E93" w:rsidRPr="00B4652F" w:rsidRDefault="00631C01" w:rsidP="002441D1">
      <w:pPr>
        <w:pStyle w:val="Ttulo2"/>
        <w:numPr>
          <w:ilvl w:val="0"/>
          <w:numId w:val="6"/>
        </w:numPr>
        <w:spacing w:before="120" w:after="200" w:line="360" w:lineRule="auto"/>
        <w:ind w:left="0"/>
        <w:jc w:val="both"/>
        <w:rPr>
          <w:rFonts w:ascii="Arial" w:hAnsi="Arial" w:cs="Arial"/>
          <w:b w:val="0"/>
          <w:color w:val="auto"/>
          <w:sz w:val="24"/>
          <w:szCs w:val="24"/>
        </w:rPr>
      </w:pPr>
      <w:r w:rsidRPr="00B4652F">
        <w:rPr>
          <w:rFonts w:ascii="Arial" w:hAnsi="Arial" w:cs="Arial"/>
          <w:b w:val="0"/>
          <w:color w:val="auto"/>
          <w:sz w:val="24"/>
          <w:szCs w:val="24"/>
        </w:rPr>
        <w:t>En tercer lugar, a</w:t>
      </w:r>
      <w:r w:rsidR="00223E93" w:rsidRPr="00B4652F">
        <w:rPr>
          <w:rFonts w:ascii="Arial" w:hAnsi="Arial" w:cs="Arial"/>
          <w:b w:val="0"/>
          <w:color w:val="auto"/>
          <w:sz w:val="24"/>
          <w:szCs w:val="24"/>
        </w:rPr>
        <w:t>umentando nuestro capital tecnológico</w:t>
      </w:r>
      <w:r w:rsidR="00F86458" w:rsidRPr="00B4652F">
        <w:rPr>
          <w:rFonts w:ascii="Arial" w:hAnsi="Arial" w:cs="Arial"/>
          <w:b w:val="0"/>
          <w:color w:val="auto"/>
          <w:sz w:val="24"/>
          <w:szCs w:val="24"/>
        </w:rPr>
        <w:t xml:space="preserve"> y productivo</w:t>
      </w:r>
      <w:r w:rsidR="00223E93" w:rsidRPr="00B4652F">
        <w:rPr>
          <w:rFonts w:ascii="Arial" w:hAnsi="Arial" w:cs="Arial"/>
          <w:b w:val="0"/>
          <w:color w:val="auto"/>
          <w:sz w:val="24"/>
          <w:szCs w:val="24"/>
        </w:rPr>
        <w:t xml:space="preserve"> mediante la modernización de la industria y la innovación tecnológica.</w:t>
      </w:r>
      <w:r w:rsidR="00383C1B" w:rsidRPr="00B4652F">
        <w:rPr>
          <w:rFonts w:ascii="Arial" w:hAnsi="Arial" w:cs="Arial"/>
          <w:b w:val="0"/>
          <w:color w:val="auto"/>
          <w:sz w:val="24"/>
          <w:szCs w:val="24"/>
        </w:rPr>
        <w:t xml:space="preserve"> </w:t>
      </w:r>
      <w:r w:rsidRPr="00B4652F">
        <w:rPr>
          <w:rFonts w:ascii="Arial" w:hAnsi="Arial" w:cs="Arial"/>
          <w:b w:val="0"/>
          <w:color w:val="auto"/>
          <w:sz w:val="24"/>
          <w:szCs w:val="24"/>
        </w:rPr>
        <w:t>Debemos a</w:t>
      </w:r>
      <w:r w:rsidR="00383C1B" w:rsidRPr="00B4652F">
        <w:rPr>
          <w:rFonts w:ascii="Arial" w:hAnsi="Arial" w:cs="Arial"/>
          <w:b w:val="0"/>
          <w:color w:val="auto"/>
          <w:sz w:val="24"/>
          <w:szCs w:val="24"/>
        </w:rPr>
        <w:t>provecha</w:t>
      </w:r>
      <w:r w:rsidRPr="00B4652F">
        <w:rPr>
          <w:rFonts w:ascii="Arial" w:hAnsi="Arial" w:cs="Arial"/>
          <w:b w:val="0"/>
          <w:color w:val="auto"/>
          <w:sz w:val="24"/>
          <w:szCs w:val="24"/>
        </w:rPr>
        <w:t>r</w:t>
      </w:r>
      <w:r w:rsidR="00383C1B" w:rsidRPr="00B4652F">
        <w:rPr>
          <w:rFonts w:ascii="Arial" w:hAnsi="Arial" w:cs="Arial"/>
          <w:b w:val="0"/>
          <w:color w:val="auto"/>
          <w:sz w:val="24"/>
          <w:szCs w:val="24"/>
        </w:rPr>
        <w:t xml:space="preserve"> la revolución digital para lograr que la mayoría de las empresas, grandes y pequeñas, se </w:t>
      </w:r>
      <w:r w:rsidR="00F86458" w:rsidRPr="00B4652F">
        <w:rPr>
          <w:rFonts w:ascii="Arial" w:hAnsi="Arial" w:cs="Arial"/>
          <w:b w:val="0"/>
          <w:color w:val="auto"/>
          <w:sz w:val="24"/>
          <w:szCs w:val="24"/>
        </w:rPr>
        <w:t xml:space="preserve">beneficien de </w:t>
      </w:r>
      <w:r w:rsidR="00383C1B" w:rsidRPr="00B4652F">
        <w:rPr>
          <w:rFonts w:ascii="Arial" w:hAnsi="Arial" w:cs="Arial"/>
          <w:b w:val="0"/>
          <w:color w:val="auto"/>
          <w:sz w:val="24"/>
          <w:szCs w:val="24"/>
        </w:rPr>
        <w:t>las nuevas formas de negocio.</w:t>
      </w:r>
      <w:r w:rsidRPr="00B4652F">
        <w:rPr>
          <w:rFonts w:ascii="Arial" w:hAnsi="Arial" w:cs="Arial"/>
          <w:b w:val="0"/>
          <w:color w:val="auto"/>
          <w:sz w:val="24"/>
          <w:szCs w:val="24"/>
        </w:rPr>
        <w:t xml:space="preserve"> </w:t>
      </w:r>
    </w:p>
    <w:p w:rsidR="00860092" w:rsidRPr="00B4652F" w:rsidRDefault="00631C01" w:rsidP="002441D1">
      <w:pPr>
        <w:pStyle w:val="Prrafodelista"/>
        <w:numPr>
          <w:ilvl w:val="0"/>
          <w:numId w:val="3"/>
        </w:numPr>
        <w:spacing w:before="120" w:after="200" w:line="360" w:lineRule="auto"/>
        <w:ind w:left="0"/>
        <w:jc w:val="both"/>
        <w:rPr>
          <w:rFonts w:ascii="Arial" w:hAnsi="Arial" w:cs="Arial"/>
          <w:sz w:val="24"/>
        </w:rPr>
      </w:pPr>
      <w:r w:rsidRPr="00B4652F">
        <w:rPr>
          <w:rFonts w:ascii="Arial" w:eastAsiaTheme="minorHAnsi" w:hAnsi="Arial" w:cs="Arial"/>
          <w:sz w:val="24"/>
          <w:szCs w:val="22"/>
        </w:rPr>
        <w:t>Y, por último,</w:t>
      </w:r>
      <w:r w:rsidRPr="00B4652F">
        <w:t xml:space="preserve"> </w:t>
      </w:r>
      <w:r w:rsidRPr="00B4652F">
        <w:rPr>
          <w:rFonts w:ascii="Arial" w:hAnsi="Arial" w:cs="Arial"/>
          <w:sz w:val="24"/>
        </w:rPr>
        <w:t>a</w:t>
      </w:r>
      <w:r w:rsidR="00223E93" w:rsidRPr="00B4652F">
        <w:rPr>
          <w:rFonts w:ascii="Arial" w:hAnsi="Arial" w:cs="Arial"/>
          <w:sz w:val="24"/>
        </w:rPr>
        <w:t xml:space="preserve">umentando nuestro capital natural, evitando el drenaje y empobrecimiento de nuestros recursos mediante una protección </w:t>
      </w:r>
      <w:r w:rsidRPr="00B4652F">
        <w:rPr>
          <w:rFonts w:ascii="Arial" w:hAnsi="Arial" w:cs="Arial"/>
          <w:sz w:val="24"/>
        </w:rPr>
        <w:t xml:space="preserve">adecuada </w:t>
      </w:r>
      <w:r w:rsidR="00223E93" w:rsidRPr="00B4652F">
        <w:rPr>
          <w:rFonts w:ascii="Arial" w:hAnsi="Arial" w:cs="Arial"/>
          <w:sz w:val="24"/>
        </w:rPr>
        <w:t>de</w:t>
      </w:r>
      <w:r w:rsidRPr="00B4652F">
        <w:rPr>
          <w:rFonts w:ascii="Arial" w:hAnsi="Arial" w:cs="Arial"/>
          <w:sz w:val="24"/>
        </w:rPr>
        <w:t xml:space="preserve">l </w:t>
      </w:r>
      <w:r w:rsidR="00223E93" w:rsidRPr="00B4652F">
        <w:rPr>
          <w:rFonts w:ascii="Arial" w:hAnsi="Arial" w:cs="Arial"/>
          <w:sz w:val="24"/>
        </w:rPr>
        <w:t>medio ambiente y la explotación de todas las oportunidades</w:t>
      </w:r>
      <w:r w:rsidR="005C31FC" w:rsidRPr="00B4652F">
        <w:rPr>
          <w:rFonts w:ascii="Arial" w:hAnsi="Arial" w:cs="Arial"/>
          <w:sz w:val="24"/>
        </w:rPr>
        <w:t xml:space="preserve"> económicas</w:t>
      </w:r>
      <w:r w:rsidR="00223E93" w:rsidRPr="00B4652F">
        <w:rPr>
          <w:rFonts w:ascii="Arial" w:hAnsi="Arial" w:cs="Arial"/>
          <w:sz w:val="24"/>
        </w:rPr>
        <w:t xml:space="preserve"> </w:t>
      </w:r>
      <w:r w:rsidR="00F86458" w:rsidRPr="00B4652F">
        <w:rPr>
          <w:rFonts w:ascii="Arial" w:hAnsi="Arial" w:cs="Arial"/>
          <w:sz w:val="24"/>
        </w:rPr>
        <w:t>que ello brinda</w:t>
      </w:r>
      <w:r w:rsidRPr="00B4652F">
        <w:rPr>
          <w:rFonts w:ascii="Arial" w:hAnsi="Arial" w:cs="Arial"/>
          <w:sz w:val="24"/>
        </w:rPr>
        <w:t>.</w:t>
      </w:r>
      <w:r w:rsidR="00223E93" w:rsidRPr="00B4652F">
        <w:rPr>
          <w:rFonts w:ascii="Arial" w:hAnsi="Arial" w:cs="Arial"/>
          <w:sz w:val="24"/>
        </w:rPr>
        <w:t xml:space="preserve"> </w:t>
      </w:r>
    </w:p>
    <w:p w:rsidR="00860092" w:rsidRPr="00B4652F" w:rsidRDefault="00860092" w:rsidP="002441D1">
      <w:pPr>
        <w:spacing w:before="120" w:line="360" w:lineRule="auto"/>
        <w:contextualSpacing/>
        <w:jc w:val="both"/>
        <w:rPr>
          <w:rFonts w:ascii="Arial" w:hAnsi="Arial" w:cs="Arial"/>
          <w:sz w:val="24"/>
        </w:rPr>
      </w:pPr>
    </w:p>
    <w:p w:rsidR="00383C1B" w:rsidRPr="00B4652F" w:rsidRDefault="00631C01" w:rsidP="002441D1">
      <w:pPr>
        <w:spacing w:before="120" w:line="360" w:lineRule="auto"/>
        <w:contextualSpacing/>
        <w:jc w:val="both"/>
        <w:rPr>
          <w:rFonts w:ascii="Arial" w:hAnsi="Arial" w:cs="Arial"/>
          <w:sz w:val="24"/>
        </w:rPr>
      </w:pPr>
      <w:r w:rsidRPr="00B4652F">
        <w:rPr>
          <w:rFonts w:ascii="Arial" w:hAnsi="Arial" w:cs="Arial"/>
          <w:sz w:val="24"/>
        </w:rPr>
        <w:t>En resumen, e</w:t>
      </w:r>
      <w:r w:rsidR="00860092" w:rsidRPr="00B4652F">
        <w:rPr>
          <w:rFonts w:ascii="Arial" w:hAnsi="Arial" w:cs="Arial"/>
          <w:sz w:val="24"/>
        </w:rPr>
        <w:t>s</w:t>
      </w:r>
      <w:r w:rsidR="00383C1B" w:rsidRPr="00B4652F">
        <w:rPr>
          <w:rFonts w:ascii="Arial" w:hAnsi="Arial" w:cs="Arial"/>
          <w:sz w:val="24"/>
        </w:rPr>
        <w:t xml:space="preserve">toy hablando de impulsar medidas transversales en el </w:t>
      </w:r>
      <w:r w:rsidR="00383C1B" w:rsidRPr="00B4652F">
        <w:rPr>
          <w:rFonts w:ascii="Arial" w:hAnsi="Arial" w:cs="Arial"/>
          <w:sz w:val="24"/>
          <w:szCs w:val="24"/>
        </w:rPr>
        <w:t>ámbito de la digitalización, la formación, la innovación, la transformación energética o la economía circular, que faciliten la transición productiva y mejoren la competitividad de nuestras empresas.</w:t>
      </w:r>
    </w:p>
    <w:p w:rsidR="00631C01" w:rsidRPr="00B4652F" w:rsidRDefault="00631C01" w:rsidP="002441D1">
      <w:pPr>
        <w:spacing w:before="120" w:line="360" w:lineRule="auto"/>
        <w:contextualSpacing/>
        <w:jc w:val="both"/>
        <w:rPr>
          <w:rFonts w:ascii="Arial" w:hAnsi="Arial" w:cs="Arial"/>
          <w:sz w:val="24"/>
        </w:rPr>
      </w:pPr>
    </w:p>
    <w:p w:rsidR="00631C01" w:rsidRPr="00B4652F" w:rsidRDefault="007704BC" w:rsidP="00AA7D15">
      <w:pPr>
        <w:spacing w:before="120" w:line="360" w:lineRule="auto"/>
        <w:contextualSpacing/>
        <w:jc w:val="both"/>
        <w:rPr>
          <w:rFonts w:ascii="Arial" w:hAnsi="Arial" w:cs="Arial"/>
          <w:sz w:val="24"/>
          <w:szCs w:val="24"/>
        </w:rPr>
      </w:pPr>
      <w:r w:rsidRPr="00B4652F">
        <w:rPr>
          <w:rFonts w:ascii="Arial" w:hAnsi="Arial" w:cs="Arial"/>
          <w:sz w:val="24"/>
          <w:szCs w:val="24"/>
        </w:rPr>
        <w:t xml:space="preserve">Debemos aspirar a </w:t>
      </w:r>
      <w:r w:rsidR="007F7E5F" w:rsidRPr="00B4652F">
        <w:rPr>
          <w:rFonts w:ascii="Arial" w:hAnsi="Arial" w:cs="Arial"/>
          <w:sz w:val="24"/>
          <w:szCs w:val="24"/>
        </w:rPr>
        <w:t xml:space="preserve">poner en marcha medidas que nos permitan activar el potencial </w:t>
      </w:r>
      <w:r w:rsidR="00383C1B" w:rsidRPr="00B4652F">
        <w:rPr>
          <w:rFonts w:ascii="Arial" w:hAnsi="Arial" w:cs="Arial"/>
          <w:sz w:val="24"/>
          <w:szCs w:val="24"/>
        </w:rPr>
        <w:t xml:space="preserve">de nuestra economía </w:t>
      </w:r>
      <w:r w:rsidRPr="00B4652F">
        <w:rPr>
          <w:rFonts w:ascii="Arial" w:hAnsi="Arial" w:cs="Arial"/>
          <w:sz w:val="24"/>
          <w:szCs w:val="24"/>
        </w:rPr>
        <w:t xml:space="preserve">hasta </w:t>
      </w:r>
      <w:r w:rsidR="007F7E5F" w:rsidRPr="00B4652F">
        <w:rPr>
          <w:rFonts w:ascii="Arial" w:hAnsi="Arial" w:cs="Arial"/>
          <w:sz w:val="24"/>
          <w:szCs w:val="24"/>
        </w:rPr>
        <w:t xml:space="preserve">llegar a </w:t>
      </w:r>
      <w:r w:rsidR="00383C1B" w:rsidRPr="00B4652F">
        <w:rPr>
          <w:rFonts w:ascii="Arial" w:hAnsi="Arial" w:cs="Arial"/>
          <w:sz w:val="24"/>
          <w:szCs w:val="24"/>
        </w:rPr>
        <w:t xml:space="preserve">tasas de entre el 1,5% y el 2%, </w:t>
      </w:r>
      <w:r w:rsidR="007F7E5F" w:rsidRPr="00B4652F">
        <w:rPr>
          <w:rFonts w:ascii="Arial" w:hAnsi="Arial" w:cs="Arial"/>
          <w:sz w:val="24"/>
          <w:szCs w:val="24"/>
        </w:rPr>
        <w:t>para</w:t>
      </w:r>
      <w:r w:rsidR="00631C01" w:rsidRPr="00B4652F">
        <w:rPr>
          <w:rFonts w:ascii="Arial" w:hAnsi="Arial" w:cs="Arial"/>
          <w:sz w:val="24"/>
          <w:szCs w:val="24"/>
        </w:rPr>
        <w:t xml:space="preserve"> </w:t>
      </w:r>
      <w:r w:rsidR="00383C1B" w:rsidRPr="00B4652F">
        <w:rPr>
          <w:rFonts w:ascii="Arial" w:hAnsi="Arial" w:cs="Arial"/>
          <w:sz w:val="24"/>
          <w:szCs w:val="24"/>
        </w:rPr>
        <w:t>asegur</w:t>
      </w:r>
      <w:r w:rsidR="00631C01" w:rsidRPr="00B4652F">
        <w:rPr>
          <w:rFonts w:ascii="Arial" w:hAnsi="Arial" w:cs="Arial"/>
          <w:sz w:val="24"/>
          <w:szCs w:val="24"/>
        </w:rPr>
        <w:t>ar</w:t>
      </w:r>
      <w:r w:rsidR="00383C1B" w:rsidRPr="00B4652F">
        <w:rPr>
          <w:rFonts w:ascii="Arial" w:hAnsi="Arial" w:cs="Arial"/>
          <w:sz w:val="24"/>
          <w:szCs w:val="24"/>
        </w:rPr>
        <w:t xml:space="preserve"> </w:t>
      </w:r>
      <w:r w:rsidR="007F7E5F" w:rsidRPr="00B4652F">
        <w:rPr>
          <w:rFonts w:ascii="Arial" w:hAnsi="Arial" w:cs="Arial"/>
          <w:sz w:val="24"/>
          <w:szCs w:val="24"/>
        </w:rPr>
        <w:t xml:space="preserve">así </w:t>
      </w:r>
      <w:r w:rsidR="00383C1B" w:rsidRPr="00B4652F">
        <w:rPr>
          <w:rFonts w:ascii="Arial" w:hAnsi="Arial" w:cs="Arial"/>
          <w:sz w:val="24"/>
          <w:szCs w:val="24"/>
        </w:rPr>
        <w:t>un incremento más dinámico del PIB per cápita y aumentar la</w:t>
      </w:r>
      <w:r w:rsidR="008B05C9">
        <w:rPr>
          <w:rFonts w:ascii="Arial" w:hAnsi="Arial" w:cs="Arial"/>
          <w:sz w:val="24"/>
          <w:szCs w:val="24"/>
        </w:rPr>
        <w:t xml:space="preserve"> resiliencia y la resistencia a medio y largo plazo</w:t>
      </w:r>
      <w:r w:rsidR="00383C1B" w:rsidRPr="00B4652F">
        <w:rPr>
          <w:rFonts w:ascii="Arial" w:hAnsi="Arial" w:cs="Arial"/>
          <w:sz w:val="24"/>
          <w:szCs w:val="24"/>
        </w:rPr>
        <w:t xml:space="preserve"> de nuestra economía</w:t>
      </w:r>
      <w:r w:rsidR="00631C01" w:rsidRPr="00B4652F">
        <w:rPr>
          <w:rFonts w:ascii="Arial" w:hAnsi="Arial" w:cs="Arial"/>
          <w:sz w:val="24"/>
          <w:szCs w:val="24"/>
        </w:rPr>
        <w:t>.</w:t>
      </w:r>
    </w:p>
    <w:p w:rsidR="00631C01" w:rsidRPr="00B4652F" w:rsidRDefault="00631C01" w:rsidP="00AA7D15">
      <w:pPr>
        <w:spacing w:before="120" w:line="360" w:lineRule="auto"/>
        <w:contextualSpacing/>
        <w:jc w:val="both"/>
        <w:rPr>
          <w:rFonts w:ascii="Arial" w:hAnsi="Arial" w:cs="Arial"/>
          <w:sz w:val="24"/>
          <w:szCs w:val="24"/>
        </w:rPr>
      </w:pPr>
    </w:p>
    <w:p w:rsidR="001D0FEB" w:rsidRPr="00B4652F" w:rsidRDefault="007F7E5F" w:rsidP="00AA7D15">
      <w:pPr>
        <w:spacing w:before="120" w:line="360" w:lineRule="auto"/>
        <w:contextualSpacing/>
        <w:jc w:val="both"/>
        <w:rPr>
          <w:rFonts w:ascii="Arial" w:hAnsi="Arial" w:cs="Arial"/>
          <w:sz w:val="24"/>
          <w:szCs w:val="24"/>
        </w:rPr>
      </w:pPr>
      <w:r w:rsidRPr="00B4652F">
        <w:rPr>
          <w:rFonts w:ascii="Arial" w:hAnsi="Arial" w:cs="Arial"/>
          <w:sz w:val="24"/>
          <w:szCs w:val="24"/>
        </w:rPr>
        <w:t xml:space="preserve">Ése es el camino para </w:t>
      </w:r>
      <w:r w:rsidR="001D0FEB" w:rsidRPr="00B4652F">
        <w:rPr>
          <w:rFonts w:ascii="Arial" w:hAnsi="Arial" w:cs="Arial"/>
          <w:sz w:val="24"/>
          <w:szCs w:val="24"/>
        </w:rPr>
        <w:t>no ten</w:t>
      </w:r>
      <w:r w:rsidRPr="00B4652F">
        <w:rPr>
          <w:rFonts w:ascii="Arial" w:hAnsi="Arial" w:cs="Arial"/>
          <w:sz w:val="24"/>
          <w:szCs w:val="24"/>
        </w:rPr>
        <w:t>er</w:t>
      </w:r>
      <w:r w:rsidR="001D0FEB" w:rsidRPr="00B4652F">
        <w:rPr>
          <w:rFonts w:ascii="Arial" w:hAnsi="Arial" w:cs="Arial"/>
          <w:sz w:val="24"/>
          <w:szCs w:val="24"/>
        </w:rPr>
        <w:t xml:space="preserve"> que afrontar la próxima crisis, de nuevo, mediante un doloroso ajuste interno en forma de paro y devaluación salarial</w:t>
      </w:r>
      <w:r w:rsidR="00383C1B" w:rsidRPr="00B4652F">
        <w:rPr>
          <w:rFonts w:ascii="Arial" w:hAnsi="Arial" w:cs="Arial"/>
          <w:sz w:val="24"/>
          <w:szCs w:val="24"/>
        </w:rPr>
        <w:t xml:space="preserve"> que ralentiza la recuperación</w:t>
      </w:r>
      <w:r w:rsidR="001D0FEB" w:rsidRPr="00B4652F">
        <w:rPr>
          <w:rFonts w:ascii="Arial" w:hAnsi="Arial" w:cs="Arial"/>
          <w:sz w:val="24"/>
          <w:szCs w:val="24"/>
        </w:rPr>
        <w:t>.</w:t>
      </w:r>
    </w:p>
    <w:p w:rsidR="00DC7002" w:rsidRPr="00B4652F" w:rsidRDefault="00DC7002" w:rsidP="002B3724">
      <w:pPr>
        <w:spacing w:before="120" w:line="360" w:lineRule="auto"/>
        <w:contextualSpacing/>
        <w:jc w:val="both"/>
        <w:rPr>
          <w:rFonts w:ascii="Arial" w:hAnsi="Arial" w:cs="Arial"/>
          <w:sz w:val="24"/>
          <w:szCs w:val="24"/>
        </w:rPr>
      </w:pPr>
    </w:p>
    <w:p w:rsidR="00631C01" w:rsidRPr="00B4652F" w:rsidRDefault="00383C1B"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En este terreno, desde el Ministerio de Economía y Empresa, trataremos de contribuir mediante los instrumentos a nuestra disposición: </w:t>
      </w:r>
    </w:p>
    <w:p w:rsidR="00631C01" w:rsidRPr="00B4652F" w:rsidRDefault="00631C01" w:rsidP="00860092">
      <w:pPr>
        <w:spacing w:before="120" w:line="360" w:lineRule="auto"/>
        <w:contextualSpacing/>
        <w:jc w:val="both"/>
        <w:rPr>
          <w:rFonts w:ascii="Arial" w:hAnsi="Arial" w:cs="Arial"/>
          <w:sz w:val="24"/>
          <w:szCs w:val="24"/>
        </w:rPr>
      </w:pPr>
    </w:p>
    <w:p w:rsidR="00860092" w:rsidRPr="00B4652F" w:rsidRDefault="00383C1B" w:rsidP="00860092">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Por una parte la acción de la Secretaría de Estado de S</w:t>
      </w:r>
      <w:r w:rsidR="00594DEC" w:rsidRPr="00B4652F">
        <w:rPr>
          <w:rFonts w:ascii="Arial" w:hAnsi="Arial" w:cs="Arial"/>
          <w:sz w:val="24"/>
          <w:szCs w:val="24"/>
        </w:rPr>
        <w:t xml:space="preserve">ociedad de la información y </w:t>
      </w:r>
      <w:r w:rsidRPr="00B4652F">
        <w:rPr>
          <w:rFonts w:ascii="Arial" w:hAnsi="Arial" w:cs="Arial"/>
          <w:sz w:val="24"/>
          <w:szCs w:val="24"/>
        </w:rPr>
        <w:t>A</w:t>
      </w:r>
      <w:r w:rsidR="00594DEC" w:rsidRPr="00B4652F">
        <w:rPr>
          <w:rFonts w:ascii="Arial" w:hAnsi="Arial" w:cs="Arial"/>
          <w:sz w:val="24"/>
          <w:szCs w:val="24"/>
        </w:rPr>
        <w:t xml:space="preserve">genda </w:t>
      </w:r>
      <w:r w:rsidRPr="00B4652F">
        <w:rPr>
          <w:rFonts w:ascii="Arial" w:hAnsi="Arial" w:cs="Arial"/>
          <w:sz w:val="24"/>
          <w:szCs w:val="24"/>
        </w:rPr>
        <w:t>D</w:t>
      </w:r>
      <w:r w:rsidR="00594DEC" w:rsidRPr="00B4652F">
        <w:rPr>
          <w:rFonts w:ascii="Arial" w:hAnsi="Arial" w:cs="Arial"/>
          <w:sz w:val="24"/>
          <w:szCs w:val="24"/>
        </w:rPr>
        <w:t>igital.</w:t>
      </w:r>
      <w:r w:rsidR="00631C01" w:rsidRPr="00B4652F">
        <w:rPr>
          <w:rFonts w:ascii="Arial" w:hAnsi="Arial" w:cs="Arial"/>
          <w:sz w:val="24"/>
          <w:szCs w:val="24"/>
        </w:rPr>
        <w:t xml:space="preserve"> Y,</w:t>
      </w:r>
      <w:r w:rsidRPr="00B4652F">
        <w:rPr>
          <w:rFonts w:ascii="Arial" w:hAnsi="Arial" w:cs="Arial"/>
          <w:sz w:val="24"/>
          <w:szCs w:val="24"/>
        </w:rPr>
        <w:t xml:space="preserve"> </w:t>
      </w:r>
      <w:r w:rsidR="00631C01" w:rsidRPr="00B4652F">
        <w:rPr>
          <w:rFonts w:ascii="Arial" w:hAnsi="Arial" w:cs="Arial"/>
          <w:sz w:val="24"/>
          <w:szCs w:val="24"/>
        </w:rPr>
        <w:t>p</w:t>
      </w:r>
      <w:r w:rsidRPr="00B4652F">
        <w:rPr>
          <w:rFonts w:ascii="Arial" w:hAnsi="Arial" w:cs="Arial"/>
          <w:sz w:val="24"/>
          <w:szCs w:val="24"/>
        </w:rPr>
        <w:t>or otra, la coordinación de la acción de los ministerios sectoriales a través de la plataforma que brinda la Comisión Delegada del Gobierno para Asuntos Económicos.</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383C1B" w:rsidP="00860092">
      <w:pPr>
        <w:spacing w:before="120" w:line="360" w:lineRule="auto"/>
        <w:contextualSpacing/>
        <w:jc w:val="both"/>
        <w:rPr>
          <w:rFonts w:ascii="Arial" w:hAnsi="Arial" w:cs="Arial"/>
          <w:sz w:val="24"/>
          <w:szCs w:val="24"/>
        </w:rPr>
      </w:pPr>
      <w:r w:rsidRPr="00B4652F">
        <w:rPr>
          <w:rFonts w:ascii="Arial" w:hAnsi="Arial" w:cs="Arial"/>
          <w:sz w:val="24"/>
          <w:szCs w:val="24"/>
        </w:rPr>
        <w:t>Tendremos</w:t>
      </w:r>
      <w:r w:rsidR="008B05C9">
        <w:rPr>
          <w:rFonts w:ascii="Arial" w:hAnsi="Arial" w:cs="Arial"/>
          <w:sz w:val="24"/>
          <w:szCs w:val="24"/>
        </w:rPr>
        <w:t xml:space="preserve"> sin duda, Señorías,</w:t>
      </w:r>
      <w:r w:rsidRPr="00B4652F">
        <w:rPr>
          <w:rFonts w:ascii="Arial" w:hAnsi="Arial" w:cs="Arial"/>
          <w:sz w:val="24"/>
          <w:szCs w:val="24"/>
        </w:rPr>
        <w:t xml:space="preserve"> ocasión de discutir estos asuntos más en detalle en el</w:t>
      </w:r>
      <w:r w:rsidR="00F86458" w:rsidRPr="00B4652F">
        <w:rPr>
          <w:rFonts w:ascii="Arial" w:hAnsi="Arial" w:cs="Arial"/>
          <w:sz w:val="24"/>
          <w:szCs w:val="24"/>
        </w:rPr>
        <w:t xml:space="preserve"> futuro, así que hoy me limitaré</w:t>
      </w:r>
      <w:r w:rsidRPr="00B4652F">
        <w:rPr>
          <w:rFonts w:ascii="Arial" w:hAnsi="Arial" w:cs="Arial"/>
          <w:sz w:val="24"/>
          <w:szCs w:val="24"/>
        </w:rPr>
        <w:t xml:space="preserve"> a dos</w:t>
      </w:r>
      <w:r w:rsidR="00860092" w:rsidRPr="00B4652F">
        <w:rPr>
          <w:rFonts w:ascii="Arial" w:hAnsi="Arial" w:cs="Arial"/>
          <w:sz w:val="24"/>
          <w:szCs w:val="24"/>
        </w:rPr>
        <w:t xml:space="preserve"> breves pinceladas al respecto:</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631C01" w:rsidP="00860092">
      <w:pPr>
        <w:spacing w:before="120" w:line="360" w:lineRule="auto"/>
        <w:contextualSpacing/>
        <w:jc w:val="both"/>
        <w:rPr>
          <w:rFonts w:ascii="Arial" w:hAnsi="Arial" w:cs="Arial"/>
          <w:sz w:val="24"/>
          <w:szCs w:val="24"/>
        </w:rPr>
      </w:pPr>
      <w:r w:rsidRPr="00B4652F">
        <w:rPr>
          <w:rFonts w:ascii="Arial" w:hAnsi="Arial" w:cs="Arial"/>
          <w:sz w:val="24"/>
          <w:szCs w:val="24"/>
        </w:rPr>
        <w:t>Con respecto a la Sociedad de la Información, e</w:t>
      </w:r>
      <w:r w:rsidR="00383C1B" w:rsidRPr="00B4652F">
        <w:rPr>
          <w:rFonts w:ascii="Arial" w:hAnsi="Arial" w:cs="Arial"/>
          <w:sz w:val="24"/>
          <w:szCs w:val="24"/>
        </w:rPr>
        <w:t>s i</w:t>
      </w:r>
      <w:r w:rsidR="00365266" w:rsidRPr="00B4652F">
        <w:rPr>
          <w:rFonts w:ascii="Arial" w:hAnsi="Arial" w:cs="Arial"/>
          <w:sz w:val="24"/>
          <w:szCs w:val="24"/>
        </w:rPr>
        <w:t>ndudable</w:t>
      </w:r>
      <w:r w:rsidR="00383C1B" w:rsidRPr="00B4652F">
        <w:rPr>
          <w:rFonts w:ascii="Arial" w:hAnsi="Arial" w:cs="Arial"/>
          <w:sz w:val="24"/>
          <w:szCs w:val="24"/>
        </w:rPr>
        <w:t xml:space="preserve"> que España ha </w:t>
      </w:r>
      <w:r w:rsidR="005C31FC" w:rsidRPr="00B4652F">
        <w:rPr>
          <w:rFonts w:ascii="Arial" w:hAnsi="Arial" w:cs="Arial"/>
          <w:sz w:val="24"/>
          <w:szCs w:val="24"/>
        </w:rPr>
        <w:t>registrado un importante</w:t>
      </w:r>
      <w:r w:rsidR="00383C1B" w:rsidRPr="00B4652F">
        <w:rPr>
          <w:rFonts w:ascii="Arial" w:hAnsi="Arial" w:cs="Arial"/>
          <w:sz w:val="24"/>
          <w:szCs w:val="24"/>
        </w:rPr>
        <w:t xml:space="preserve"> progreso digital. </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FB2818" w:rsidP="00860092">
      <w:pPr>
        <w:spacing w:before="120" w:line="360" w:lineRule="auto"/>
        <w:contextualSpacing/>
        <w:jc w:val="both"/>
        <w:rPr>
          <w:rFonts w:ascii="Arial" w:hAnsi="Arial" w:cs="Arial"/>
          <w:sz w:val="24"/>
          <w:szCs w:val="24"/>
        </w:rPr>
      </w:pPr>
      <w:r w:rsidRPr="00B4652F">
        <w:rPr>
          <w:rFonts w:ascii="Arial" w:hAnsi="Arial" w:cs="Arial"/>
          <w:sz w:val="24"/>
          <w:szCs w:val="24"/>
        </w:rPr>
        <w:t>De hecho, el Índice de Economía y Sociedad Digitales 2018 de la Comisión Europea, publicado en mayo, muestra que nuestro país ha avanzado hasta la décima posición dentro de los 28</w:t>
      </w:r>
      <w:r w:rsidR="00D01967">
        <w:rPr>
          <w:rFonts w:ascii="Arial" w:hAnsi="Arial" w:cs="Arial"/>
          <w:sz w:val="24"/>
          <w:szCs w:val="24"/>
        </w:rPr>
        <w:t xml:space="preserve"> estados miembro</w:t>
      </w:r>
      <w:r w:rsidRPr="00B4652F">
        <w:rPr>
          <w:rFonts w:ascii="Arial" w:hAnsi="Arial" w:cs="Arial"/>
          <w:sz w:val="24"/>
          <w:szCs w:val="24"/>
        </w:rPr>
        <w:t>, consiguiendo superar a países como</w:t>
      </w:r>
      <w:r w:rsidR="00D760B8" w:rsidRPr="00B4652F">
        <w:rPr>
          <w:rFonts w:ascii="Arial" w:hAnsi="Arial" w:cs="Arial"/>
          <w:sz w:val="24"/>
          <w:szCs w:val="24"/>
        </w:rPr>
        <w:t xml:space="preserve"> Francia o Italia, y alcanzando el nivel de otros como Alemania.</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D760B8" w:rsidP="00860092">
      <w:pPr>
        <w:spacing w:before="120" w:line="360" w:lineRule="auto"/>
        <w:contextualSpacing/>
        <w:jc w:val="both"/>
        <w:rPr>
          <w:rFonts w:ascii="Arial" w:hAnsi="Arial" w:cs="Arial"/>
          <w:sz w:val="24"/>
          <w:szCs w:val="24"/>
        </w:rPr>
      </w:pPr>
      <w:r w:rsidRPr="00B4652F">
        <w:rPr>
          <w:rFonts w:ascii="Arial" w:hAnsi="Arial" w:cs="Arial"/>
          <w:sz w:val="24"/>
          <w:szCs w:val="24"/>
        </w:rPr>
        <w:t>En los últimos años, en efecto, hemos elevado mucho nuestro nivel en materia de tecnologías digitales, y podemo</w:t>
      </w:r>
      <w:r w:rsidR="00860092" w:rsidRPr="00B4652F">
        <w:rPr>
          <w:rFonts w:ascii="Arial" w:hAnsi="Arial" w:cs="Arial"/>
          <w:sz w:val="24"/>
          <w:szCs w:val="24"/>
        </w:rPr>
        <w:t>s celebrarlo sin lugar a dudas.</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D760B8" w:rsidP="00860092">
      <w:pPr>
        <w:spacing w:before="120" w:line="360" w:lineRule="auto"/>
        <w:contextualSpacing/>
        <w:jc w:val="both"/>
        <w:rPr>
          <w:rFonts w:ascii="Arial" w:hAnsi="Arial" w:cs="Arial"/>
          <w:sz w:val="24"/>
          <w:szCs w:val="24"/>
        </w:rPr>
      </w:pPr>
      <w:r w:rsidRPr="00B4652F">
        <w:rPr>
          <w:rFonts w:ascii="Arial" w:hAnsi="Arial" w:cs="Arial"/>
          <w:sz w:val="24"/>
          <w:szCs w:val="24"/>
        </w:rPr>
        <w:t>Pero hay aspectos en los qu</w:t>
      </w:r>
      <w:r w:rsidR="00860092" w:rsidRPr="00B4652F">
        <w:rPr>
          <w:rFonts w:ascii="Arial" w:hAnsi="Arial" w:cs="Arial"/>
          <w:sz w:val="24"/>
          <w:szCs w:val="24"/>
        </w:rPr>
        <w:t>e hace falta seguir trabajando.</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F86458" w:rsidP="00860092">
      <w:pPr>
        <w:spacing w:before="120" w:line="360" w:lineRule="auto"/>
        <w:contextualSpacing/>
        <w:jc w:val="both"/>
        <w:rPr>
          <w:rFonts w:ascii="Arial" w:hAnsi="Arial" w:cs="Arial"/>
          <w:sz w:val="24"/>
          <w:szCs w:val="24"/>
        </w:rPr>
      </w:pPr>
      <w:r w:rsidRPr="00B4652F">
        <w:rPr>
          <w:rFonts w:ascii="Arial" w:hAnsi="Arial" w:cs="Arial"/>
          <w:sz w:val="24"/>
          <w:szCs w:val="24"/>
        </w:rPr>
        <w:t>N</w:t>
      </w:r>
      <w:r w:rsidR="00365266" w:rsidRPr="00B4652F">
        <w:rPr>
          <w:rFonts w:ascii="Arial" w:hAnsi="Arial" w:cs="Arial"/>
          <w:sz w:val="24"/>
          <w:szCs w:val="24"/>
        </w:rPr>
        <w:t>uestras empresas llevan retraso en la incorporación de ciertas tecnolo</w:t>
      </w:r>
      <w:r w:rsidR="003B4E53" w:rsidRPr="00B4652F">
        <w:rPr>
          <w:rFonts w:ascii="Arial" w:hAnsi="Arial" w:cs="Arial"/>
          <w:sz w:val="24"/>
          <w:szCs w:val="24"/>
        </w:rPr>
        <w:t>gías digitales</w:t>
      </w:r>
      <w:r w:rsidR="00D760B8" w:rsidRPr="00B4652F">
        <w:rPr>
          <w:rFonts w:ascii="Arial" w:hAnsi="Arial" w:cs="Arial"/>
          <w:sz w:val="24"/>
          <w:szCs w:val="24"/>
        </w:rPr>
        <w:t>, como la computación en la nube</w:t>
      </w:r>
      <w:r w:rsidR="00860092" w:rsidRPr="00B4652F">
        <w:rPr>
          <w:rFonts w:ascii="Arial" w:hAnsi="Arial" w:cs="Arial"/>
          <w:sz w:val="24"/>
          <w:szCs w:val="24"/>
        </w:rPr>
        <w:t>.</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D01967" w:rsidP="00860092">
      <w:pPr>
        <w:spacing w:before="120" w:line="360" w:lineRule="auto"/>
        <w:contextualSpacing/>
        <w:jc w:val="both"/>
        <w:rPr>
          <w:rFonts w:ascii="Arial" w:hAnsi="Arial" w:cs="Arial"/>
          <w:sz w:val="24"/>
          <w:szCs w:val="24"/>
        </w:rPr>
      </w:pPr>
      <w:r>
        <w:rPr>
          <w:rFonts w:ascii="Arial" w:hAnsi="Arial" w:cs="Arial"/>
          <w:sz w:val="24"/>
          <w:szCs w:val="24"/>
        </w:rPr>
        <w:t>Y e</w:t>
      </w:r>
      <w:r w:rsidR="006364C1" w:rsidRPr="00B4652F">
        <w:rPr>
          <w:rFonts w:ascii="Arial" w:hAnsi="Arial" w:cs="Arial"/>
          <w:sz w:val="24"/>
          <w:szCs w:val="24"/>
        </w:rPr>
        <w:t xml:space="preserve">n esta realidad influye de forma determinante la composición de nuestro tejido productivo, </w:t>
      </w:r>
      <w:r>
        <w:rPr>
          <w:rFonts w:ascii="Arial" w:hAnsi="Arial" w:cs="Arial"/>
          <w:sz w:val="24"/>
          <w:szCs w:val="24"/>
        </w:rPr>
        <w:t xml:space="preserve">puesto que las pymes </w:t>
      </w:r>
      <w:r w:rsidR="006364C1" w:rsidRPr="00B4652F">
        <w:rPr>
          <w:rFonts w:ascii="Arial" w:hAnsi="Arial" w:cs="Arial"/>
          <w:sz w:val="24"/>
          <w:szCs w:val="24"/>
        </w:rPr>
        <w:t xml:space="preserve">tienen mayores problemas para adaptarse a la nueva realidad tecnológica, así como </w:t>
      </w:r>
      <w:r w:rsidR="00B62280" w:rsidRPr="00B4652F">
        <w:rPr>
          <w:rFonts w:ascii="Arial" w:hAnsi="Arial" w:cs="Arial"/>
          <w:sz w:val="24"/>
          <w:szCs w:val="24"/>
        </w:rPr>
        <w:t xml:space="preserve">para </w:t>
      </w:r>
      <w:r w:rsidR="006364C1" w:rsidRPr="00B4652F">
        <w:rPr>
          <w:rFonts w:ascii="Arial" w:hAnsi="Arial" w:cs="Arial"/>
          <w:sz w:val="24"/>
          <w:szCs w:val="24"/>
        </w:rPr>
        <w:t>invertir en I+D</w:t>
      </w:r>
      <w:r w:rsidR="00860092" w:rsidRPr="00B4652F">
        <w:rPr>
          <w:rFonts w:ascii="Arial" w:hAnsi="Arial" w:cs="Arial"/>
          <w:sz w:val="24"/>
          <w:szCs w:val="24"/>
        </w:rPr>
        <w:t>.</w:t>
      </w:r>
    </w:p>
    <w:p w:rsidR="00860092" w:rsidRPr="00B4652F" w:rsidRDefault="00D01967" w:rsidP="00860092">
      <w:pPr>
        <w:spacing w:before="120" w:line="360" w:lineRule="auto"/>
        <w:contextualSpacing/>
        <w:jc w:val="both"/>
        <w:rPr>
          <w:rFonts w:ascii="Arial" w:hAnsi="Arial" w:cs="Arial"/>
          <w:sz w:val="24"/>
          <w:szCs w:val="24"/>
        </w:rPr>
      </w:pPr>
      <w:r>
        <w:rPr>
          <w:rFonts w:ascii="Arial" w:hAnsi="Arial" w:cs="Arial"/>
          <w:sz w:val="24"/>
          <w:szCs w:val="24"/>
        </w:rPr>
        <w:t xml:space="preserve"> </w:t>
      </w:r>
    </w:p>
    <w:p w:rsidR="00D760B8" w:rsidRPr="00B4652F" w:rsidRDefault="00D760B8" w:rsidP="000D6795">
      <w:pPr>
        <w:spacing w:before="120" w:line="360" w:lineRule="auto"/>
        <w:contextualSpacing/>
        <w:jc w:val="both"/>
        <w:rPr>
          <w:rFonts w:ascii="Arial" w:hAnsi="Arial" w:cs="Arial"/>
          <w:sz w:val="24"/>
          <w:szCs w:val="24"/>
        </w:rPr>
      </w:pPr>
      <w:r w:rsidRPr="00B4652F">
        <w:rPr>
          <w:rFonts w:ascii="Arial" w:hAnsi="Arial" w:cs="Arial"/>
          <w:sz w:val="24"/>
          <w:szCs w:val="24"/>
        </w:rPr>
        <w:t>También en el campo de la formación y las habilidades digitales se identifican necesidades importantes: No toda la población tiene los conocimientos básicos necesarios para aprovechar las ventajas de la transformación digital, ni como usuarios ni como trabajadores</w:t>
      </w:r>
      <w:r w:rsidR="000D6795" w:rsidRPr="00B4652F">
        <w:rPr>
          <w:rFonts w:ascii="Arial" w:hAnsi="Arial" w:cs="Arial"/>
          <w:sz w:val="24"/>
          <w:szCs w:val="24"/>
        </w:rPr>
        <w:t xml:space="preserve">. </w:t>
      </w:r>
    </w:p>
    <w:p w:rsidR="00860092" w:rsidRPr="00B4652F" w:rsidRDefault="00860092" w:rsidP="00860092">
      <w:pPr>
        <w:spacing w:before="120" w:line="360" w:lineRule="auto"/>
        <w:contextualSpacing/>
        <w:jc w:val="both"/>
        <w:rPr>
          <w:rFonts w:ascii="Arial" w:eastAsia="Times New Roman" w:hAnsi="Arial" w:cs="Arial"/>
          <w:sz w:val="24"/>
          <w:szCs w:val="24"/>
          <w:lang w:eastAsia="es-ES"/>
        </w:rPr>
      </w:pPr>
    </w:p>
    <w:p w:rsidR="00860092" w:rsidRPr="00B4652F" w:rsidRDefault="00365266" w:rsidP="00860092">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 xml:space="preserve">Estas carencias afectan a </w:t>
      </w:r>
      <w:r w:rsidR="00857E18" w:rsidRPr="00B4652F">
        <w:rPr>
          <w:rFonts w:ascii="Arial" w:hAnsi="Arial" w:cs="Arial"/>
          <w:sz w:val="24"/>
          <w:szCs w:val="24"/>
        </w:rPr>
        <w:t>nuestr</w:t>
      </w:r>
      <w:r w:rsidRPr="00B4652F">
        <w:rPr>
          <w:rFonts w:ascii="Arial" w:hAnsi="Arial" w:cs="Arial"/>
          <w:sz w:val="24"/>
          <w:szCs w:val="24"/>
        </w:rPr>
        <w:t>a productividad</w:t>
      </w:r>
      <w:r w:rsidR="002C7DC0">
        <w:rPr>
          <w:rFonts w:ascii="Arial" w:hAnsi="Arial" w:cs="Arial"/>
          <w:sz w:val="24"/>
          <w:szCs w:val="24"/>
        </w:rPr>
        <w:t xml:space="preserve"> e </w:t>
      </w:r>
      <w:r w:rsidRPr="00B4652F">
        <w:rPr>
          <w:rFonts w:ascii="Arial" w:hAnsi="Arial" w:cs="Arial"/>
          <w:sz w:val="24"/>
          <w:szCs w:val="24"/>
        </w:rPr>
        <w:t xml:space="preserve">impiden que se vayan reduciendo las barreras de entrada </w:t>
      </w:r>
      <w:r w:rsidR="00857E18" w:rsidRPr="00B4652F">
        <w:rPr>
          <w:rFonts w:ascii="Arial" w:hAnsi="Arial" w:cs="Arial"/>
          <w:sz w:val="24"/>
          <w:szCs w:val="24"/>
        </w:rPr>
        <w:t>de nuevos operadores en ciertos sectores económicos</w:t>
      </w:r>
      <w:r w:rsidR="00860092" w:rsidRPr="00B4652F">
        <w:rPr>
          <w:rFonts w:ascii="Arial" w:hAnsi="Arial" w:cs="Arial"/>
          <w:sz w:val="24"/>
          <w:szCs w:val="24"/>
        </w:rPr>
        <w:t>.</w:t>
      </w:r>
    </w:p>
    <w:p w:rsidR="00860092" w:rsidRPr="00B4652F" w:rsidRDefault="00860092" w:rsidP="00860092">
      <w:pPr>
        <w:spacing w:before="120" w:line="360" w:lineRule="auto"/>
        <w:contextualSpacing/>
        <w:jc w:val="both"/>
        <w:rPr>
          <w:rFonts w:ascii="Arial" w:hAnsi="Arial" w:cs="Arial"/>
          <w:sz w:val="24"/>
          <w:szCs w:val="24"/>
        </w:rPr>
      </w:pPr>
    </w:p>
    <w:p w:rsidR="00860092" w:rsidRPr="00B4652F" w:rsidRDefault="00D760B8" w:rsidP="00860092">
      <w:pPr>
        <w:spacing w:before="120" w:line="360" w:lineRule="auto"/>
        <w:contextualSpacing/>
        <w:jc w:val="both"/>
        <w:rPr>
          <w:rFonts w:ascii="Arial" w:hAnsi="Arial" w:cs="Arial"/>
          <w:sz w:val="24"/>
          <w:szCs w:val="24"/>
        </w:rPr>
      </w:pPr>
      <w:r w:rsidRPr="00B4652F">
        <w:rPr>
          <w:rFonts w:ascii="Arial" w:hAnsi="Arial" w:cs="Arial"/>
          <w:sz w:val="24"/>
          <w:szCs w:val="24"/>
        </w:rPr>
        <w:t>La transformación digital es un fenómeno completamente transversal y, p</w:t>
      </w:r>
      <w:r w:rsidR="00FB2818" w:rsidRPr="00B4652F">
        <w:rPr>
          <w:rFonts w:ascii="Arial" w:hAnsi="Arial" w:cs="Arial"/>
          <w:sz w:val="24"/>
          <w:szCs w:val="24"/>
        </w:rPr>
        <w:t>or eso</w:t>
      </w:r>
      <w:r w:rsidR="00857E18" w:rsidRPr="00B4652F">
        <w:rPr>
          <w:rFonts w:ascii="Arial" w:hAnsi="Arial" w:cs="Arial"/>
          <w:sz w:val="24"/>
          <w:szCs w:val="24"/>
        </w:rPr>
        <w:t>,</w:t>
      </w:r>
      <w:r w:rsidR="00FB2818" w:rsidRPr="00B4652F">
        <w:rPr>
          <w:rFonts w:ascii="Arial" w:hAnsi="Arial" w:cs="Arial"/>
          <w:sz w:val="24"/>
          <w:szCs w:val="24"/>
        </w:rPr>
        <w:t xml:space="preserve"> el Gobi</w:t>
      </w:r>
      <w:r w:rsidR="00E1797C" w:rsidRPr="00B4652F">
        <w:rPr>
          <w:rFonts w:ascii="Arial" w:hAnsi="Arial" w:cs="Arial"/>
          <w:sz w:val="24"/>
          <w:szCs w:val="24"/>
        </w:rPr>
        <w:t>erno apoyará de forma decidida</w:t>
      </w:r>
      <w:r w:rsidR="00DD7BB1" w:rsidRPr="00B4652F">
        <w:rPr>
          <w:rFonts w:ascii="Arial" w:hAnsi="Arial" w:cs="Arial"/>
          <w:sz w:val="24"/>
          <w:szCs w:val="24"/>
        </w:rPr>
        <w:t xml:space="preserve"> </w:t>
      </w:r>
      <w:r w:rsidR="00FB2818" w:rsidRPr="00B4652F">
        <w:rPr>
          <w:rFonts w:ascii="Arial" w:hAnsi="Arial" w:cs="Arial"/>
          <w:sz w:val="24"/>
          <w:szCs w:val="24"/>
        </w:rPr>
        <w:t>medidas para favorecer la transición hacia la economía digital</w:t>
      </w:r>
      <w:r w:rsidR="00B20695" w:rsidRPr="00B4652F">
        <w:rPr>
          <w:rFonts w:ascii="Arial" w:hAnsi="Arial" w:cs="Arial"/>
          <w:sz w:val="24"/>
          <w:szCs w:val="24"/>
        </w:rPr>
        <w:t xml:space="preserve"> y para ayudar a las pymes a aprovechar las nuevas oportunidades que se les abren</w:t>
      </w:r>
      <w:r w:rsidR="00FB2818" w:rsidRPr="00B4652F">
        <w:rPr>
          <w:rFonts w:ascii="Arial" w:hAnsi="Arial" w:cs="Arial"/>
          <w:sz w:val="24"/>
          <w:szCs w:val="24"/>
        </w:rPr>
        <w:t>.</w:t>
      </w:r>
    </w:p>
    <w:p w:rsidR="00860092" w:rsidRPr="00B4652F" w:rsidRDefault="00860092" w:rsidP="00860092">
      <w:pPr>
        <w:spacing w:before="120" w:line="360" w:lineRule="auto"/>
        <w:contextualSpacing/>
        <w:jc w:val="both"/>
        <w:rPr>
          <w:rFonts w:ascii="Arial" w:hAnsi="Arial" w:cs="Arial"/>
          <w:sz w:val="24"/>
          <w:szCs w:val="24"/>
        </w:rPr>
      </w:pPr>
    </w:p>
    <w:p w:rsidR="00631C01" w:rsidRPr="00B4652F" w:rsidRDefault="00FB2818" w:rsidP="00860092">
      <w:pPr>
        <w:spacing w:before="120" w:line="360" w:lineRule="auto"/>
        <w:contextualSpacing/>
        <w:jc w:val="both"/>
        <w:rPr>
          <w:rFonts w:ascii="Arial" w:hAnsi="Arial" w:cs="Arial"/>
          <w:sz w:val="24"/>
        </w:rPr>
      </w:pPr>
      <w:r w:rsidRPr="00B4652F">
        <w:rPr>
          <w:rFonts w:ascii="Arial" w:hAnsi="Arial" w:cs="Arial"/>
          <w:sz w:val="24"/>
        </w:rPr>
        <w:t>En este sentido, se</w:t>
      </w:r>
      <w:r w:rsidR="005A39CB" w:rsidRPr="00B4652F">
        <w:rPr>
          <w:rFonts w:ascii="Arial" w:hAnsi="Arial" w:cs="Arial"/>
          <w:sz w:val="24"/>
        </w:rPr>
        <w:t>guiremos impulsando procesos en marcha en el contexto del Mercado Único Digital Europeo</w:t>
      </w:r>
      <w:r w:rsidR="000D6795" w:rsidRPr="00B4652F">
        <w:rPr>
          <w:rFonts w:ascii="Arial" w:hAnsi="Arial" w:cs="Arial"/>
          <w:sz w:val="24"/>
        </w:rPr>
        <w:t xml:space="preserve">, como es </w:t>
      </w:r>
      <w:r w:rsidR="00631C01" w:rsidRPr="00B4652F">
        <w:rPr>
          <w:rFonts w:ascii="Arial" w:hAnsi="Arial" w:cs="Arial"/>
          <w:sz w:val="24"/>
        </w:rPr>
        <w:t xml:space="preserve">el caso, por ejemplo, del </w:t>
      </w:r>
      <w:r w:rsidR="005A39CB" w:rsidRPr="00B4652F">
        <w:rPr>
          <w:rFonts w:ascii="Arial" w:hAnsi="Arial" w:cs="Arial"/>
          <w:sz w:val="24"/>
        </w:rPr>
        <w:t>despliegue de la nueva tecnología 5G</w:t>
      </w:r>
      <w:r w:rsidR="00631C01" w:rsidRPr="00B4652F">
        <w:rPr>
          <w:rFonts w:ascii="Arial" w:hAnsi="Arial" w:cs="Arial"/>
          <w:sz w:val="24"/>
        </w:rPr>
        <w:t>.</w:t>
      </w:r>
      <w:r w:rsidR="005A39CB" w:rsidRPr="00B4652F">
        <w:rPr>
          <w:rFonts w:ascii="Arial" w:hAnsi="Arial" w:cs="Arial"/>
          <w:sz w:val="24"/>
        </w:rPr>
        <w:t xml:space="preserve"> </w:t>
      </w:r>
      <w:r w:rsidR="00631C01" w:rsidRPr="00B4652F">
        <w:rPr>
          <w:rFonts w:ascii="Arial" w:hAnsi="Arial" w:cs="Arial"/>
          <w:sz w:val="24"/>
        </w:rPr>
        <w:t>L</w:t>
      </w:r>
      <w:r w:rsidR="005A39CB" w:rsidRPr="00B4652F">
        <w:rPr>
          <w:rFonts w:ascii="Arial" w:hAnsi="Arial" w:cs="Arial"/>
          <w:sz w:val="24"/>
        </w:rPr>
        <w:t xml:space="preserve">a subasta  de la banda de 3,5 </w:t>
      </w:r>
      <w:proofErr w:type="spellStart"/>
      <w:r w:rsidR="005A39CB" w:rsidRPr="00B4652F">
        <w:rPr>
          <w:rFonts w:ascii="Arial" w:hAnsi="Arial" w:cs="Arial"/>
          <w:sz w:val="24"/>
        </w:rPr>
        <w:t>Gigaherzios</w:t>
      </w:r>
      <w:proofErr w:type="spellEnd"/>
      <w:r w:rsidR="00631C01" w:rsidRPr="00B4652F">
        <w:rPr>
          <w:rFonts w:ascii="Arial" w:hAnsi="Arial" w:cs="Arial"/>
          <w:sz w:val="24"/>
        </w:rPr>
        <w:t>,</w:t>
      </w:r>
      <w:r w:rsidR="005A39CB" w:rsidRPr="00B4652F">
        <w:rPr>
          <w:rFonts w:ascii="Arial" w:hAnsi="Arial" w:cs="Arial"/>
          <w:sz w:val="24"/>
        </w:rPr>
        <w:t xml:space="preserve"> como todos ustedes saben</w:t>
      </w:r>
      <w:r w:rsidR="00631C01" w:rsidRPr="00B4652F">
        <w:rPr>
          <w:rFonts w:ascii="Arial" w:hAnsi="Arial" w:cs="Arial"/>
          <w:sz w:val="24"/>
        </w:rPr>
        <w:t>,</w:t>
      </w:r>
      <w:r w:rsidR="005A39CB" w:rsidRPr="00B4652F">
        <w:rPr>
          <w:rFonts w:ascii="Arial" w:hAnsi="Arial" w:cs="Arial"/>
          <w:sz w:val="24"/>
        </w:rPr>
        <w:t xml:space="preserve"> ya está en marcha y la intención del Gobierno es poder concluirla en las próximas semanas</w:t>
      </w:r>
      <w:r w:rsidR="00631C01" w:rsidRPr="00B4652F">
        <w:rPr>
          <w:rFonts w:ascii="Arial" w:hAnsi="Arial" w:cs="Arial"/>
          <w:sz w:val="24"/>
        </w:rPr>
        <w:t>.</w:t>
      </w:r>
    </w:p>
    <w:p w:rsidR="00631C01" w:rsidRPr="00B4652F" w:rsidRDefault="00631C01" w:rsidP="00860092">
      <w:pPr>
        <w:spacing w:before="120" w:line="360" w:lineRule="auto"/>
        <w:contextualSpacing/>
        <w:jc w:val="both"/>
        <w:rPr>
          <w:rFonts w:ascii="Arial" w:hAnsi="Arial" w:cs="Arial"/>
          <w:sz w:val="24"/>
        </w:rPr>
      </w:pPr>
    </w:p>
    <w:p w:rsidR="00860092" w:rsidRPr="00B4652F" w:rsidRDefault="000D6795" w:rsidP="00860092">
      <w:pPr>
        <w:spacing w:before="120" w:line="360" w:lineRule="auto"/>
        <w:contextualSpacing/>
        <w:jc w:val="both"/>
        <w:rPr>
          <w:rFonts w:ascii="Arial" w:hAnsi="Arial" w:cs="Arial"/>
          <w:sz w:val="24"/>
          <w:szCs w:val="24"/>
        </w:rPr>
      </w:pPr>
      <w:r w:rsidRPr="00B4652F">
        <w:rPr>
          <w:rFonts w:ascii="Arial" w:hAnsi="Arial" w:cs="Arial"/>
          <w:sz w:val="24"/>
        </w:rPr>
        <w:t>En cuanto al</w:t>
      </w:r>
      <w:r w:rsidR="005A39CB" w:rsidRPr="00B4652F">
        <w:rPr>
          <w:rFonts w:ascii="Arial" w:hAnsi="Arial" w:cs="Arial"/>
          <w:sz w:val="24"/>
        </w:rPr>
        <w:t xml:space="preserve"> segundo dividendo digital</w:t>
      </w:r>
      <w:r w:rsidR="00701801" w:rsidRPr="00B4652F">
        <w:rPr>
          <w:rFonts w:ascii="Arial" w:hAnsi="Arial" w:cs="Arial"/>
          <w:sz w:val="24"/>
        </w:rPr>
        <w:t>,</w:t>
      </w:r>
      <w:r w:rsidR="005A39CB" w:rsidRPr="00B4652F">
        <w:rPr>
          <w:rFonts w:ascii="Arial" w:hAnsi="Arial" w:cs="Arial"/>
          <w:sz w:val="24"/>
        </w:rPr>
        <w:t xml:space="preserve"> </w:t>
      </w:r>
      <w:r w:rsidRPr="00B4652F">
        <w:rPr>
          <w:rFonts w:ascii="Arial" w:hAnsi="Arial" w:cs="Arial"/>
          <w:sz w:val="24"/>
        </w:rPr>
        <w:t>su</w:t>
      </w:r>
      <w:r w:rsidR="005A39CB" w:rsidRPr="00B4652F">
        <w:rPr>
          <w:rFonts w:ascii="Arial" w:hAnsi="Arial" w:cs="Arial"/>
          <w:sz w:val="24"/>
        </w:rPr>
        <w:t xml:space="preserve"> hoja de ruta </w:t>
      </w:r>
      <w:r w:rsidR="00B62280" w:rsidRPr="00B4652F">
        <w:rPr>
          <w:rFonts w:ascii="Arial" w:hAnsi="Arial" w:cs="Arial"/>
          <w:sz w:val="24"/>
          <w:szCs w:val="24"/>
        </w:rPr>
        <w:t>fue publicada el pasado día 30</w:t>
      </w:r>
      <w:r w:rsidR="005A39CB" w:rsidRPr="00B4652F">
        <w:rPr>
          <w:rFonts w:ascii="Arial" w:hAnsi="Arial" w:cs="Arial"/>
          <w:sz w:val="24"/>
          <w:szCs w:val="24"/>
        </w:rPr>
        <w:t xml:space="preserve"> de junio</w:t>
      </w:r>
      <w:r w:rsidR="00B62280" w:rsidRPr="00B4652F">
        <w:rPr>
          <w:rFonts w:ascii="Arial" w:hAnsi="Arial" w:cs="Arial"/>
          <w:sz w:val="24"/>
          <w:szCs w:val="24"/>
        </w:rPr>
        <w:t xml:space="preserve"> </w:t>
      </w:r>
      <w:r w:rsidRPr="00B4652F">
        <w:rPr>
          <w:rFonts w:ascii="Arial" w:hAnsi="Arial" w:cs="Arial"/>
          <w:sz w:val="24"/>
          <w:szCs w:val="24"/>
        </w:rPr>
        <w:t>e</w:t>
      </w:r>
      <w:r w:rsidR="00B62280" w:rsidRPr="00B4652F">
        <w:rPr>
          <w:rFonts w:ascii="Arial" w:hAnsi="Arial" w:cs="Arial"/>
          <w:sz w:val="24"/>
          <w:szCs w:val="24"/>
        </w:rPr>
        <w:t xml:space="preserve"> incluye un calendario concreto para la liberalización de la banda de 700 </w:t>
      </w:r>
      <w:proofErr w:type="spellStart"/>
      <w:r w:rsidR="00B62280" w:rsidRPr="00B4652F">
        <w:rPr>
          <w:rFonts w:ascii="Arial" w:hAnsi="Arial" w:cs="Arial"/>
          <w:sz w:val="24"/>
          <w:szCs w:val="24"/>
        </w:rPr>
        <w:t>Megaherzios</w:t>
      </w:r>
      <w:proofErr w:type="spellEnd"/>
      <w:r w:rsidR="00DD7BB1" w:rsidRPr="00B4652F">
        <w:rPr>
          <w:rFonts w:ascii="Arial" w:hAnsi="Arial" w:cs="Arial"/>
          <w:sz w:val="24"/>
          <w:szCs w:val="24"/>
        </w:rPr>
        <w:t>.</w:t>
      </w:r>
    </w:p>
    <w:p w:rsidR="00860092" w:rsidRPr="00B4652F" w:rsidRDefault="00860092" w:rsidP="00860092">
      <w:pPr>
        <w:spacing w:before="120" w:line="360" w:lineRule="auto"/>
        <w:contextualSpacing/>
        <w:jc w:val="both"/>
        <w:rPr>
          <w:rFonts w:ascii="Arial" w:hAnsi="Arial" w:cs="Arial"/>
          <w:sz w:val="24"/>
          <w:szCs w:val="24"/>
        </w:rPr>
      </w:pPr>
    </w:p>
    <w:p w:rsidR="00701801" w:rsidRPr="00B4652F" w:rsidRDefault="005A39CB"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A estas acciones en curso se añadirán otras dentro de una nueva Estrategia Digital que espero podamos presentar </w:t>
      </w:r>
      <w:r w:rsidR="005C31FC" w:rsidRPr="00B4652F">
        <w:rPr>
          <w:rFonts w:ascii="Arial" w:hAnsi="Arial" w:cs="Arial"/>
          <w:sz w:val="24"/>
          <w:szCs w:val="24"/>
        </w:rPr>
        <w:t xml:space="preserve">pronto </w:t>
      </w:r>
      <w:r w:rsidRPr="00B4652F">
        <w:rPr>
          <w:rFonts w:ascii="Arial" w:hAnsi="Arial" w:cs="Arial"/>
          <w:sz w:val="24"/>
          <w:szCs w:val="24"/>
        </w:rPr>
        <w:t>al Consejo de Ministros</w:t>
      </w:r>
      <w:r w:rsidR="005C31FC" w:rsidRPr="00B4652F">
        <w:rPr>
          <w:rFonts w:ascii="Arial" w:hAnsi="Arial" w:cs="Arial"/>
          <w:sz w:val="24"/>
          <w:szCs w:val="24"/>
        </w:rPr>
        <w:t xml:space="preserve">. </w:t>
      </w:r>
    </w:p>
    <w:p w:rsidR="00860092" w:rsidRPr="00B4652F" w:rsidRDefault="00860092" w:rsidP="00860092">
      <w:pPr>
        <w:spacing w:before="120" w:line="360" w:lineRule="auto"/>
        <w:contextualSpacing/>
        <w:jc w:val="both"/>
        <w:rPr>
          <w:rFonts w:ascii="Arial" w:hAnsi="Arial" w:cs="Arial"/>
          <w:sz w:val="24"/>
          <w:szCs w:val="24"/>
        </w:rPr>
      </w:pPr>
    </w:p>
    <w:p w:rsidR="0004358B" w:rsidRPr="00B4652F" w:rsidRDefault="005A39CB"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Con respecto a la </w:t>
      </w:r>
      <w:r w:rsidR="0004358B" w:rsidRPr="00B4652F">
        <w:rPr>
          <w:rFonts w:ascii="Arial" w:hAnsi="Arial" w:cs="Arial"/>
          <w:sz w:val="24"/>
          <w:szCs w:val="24"/>
        </w:rPr>
        <w:t xml:space="preserve">Comisión Delegada </w:t>
      </w:r>
      <w:r w:rsidR="003B4E53" w:rsidRPr="00B4652F">
        <w:rPr>
          <w:rFonts w:ascii="Arial" w:hAnsi="Arial" w:cs="Arial"/>
          <w:sz w:val="24"/>
          <w:szCs w:val="24"/>
        </w:rPr>
        <w:t xml:space="preserve">del Gobierno para </w:t>
      </w:r>
      <w:r w:rsidR="0004358B" w:rsidRPr="00B4652F">
        <w:rPr>
          <w:rFonts w:ascii="Arial" w:hAnsi="Arial" w:cs="Arial"/>
          <w:sz w:val="24"/>
          <w:szCs w:val="24"/>
        </w:rPr>
        <w:t xml:space="preserve">Asuntos Económicos, </w:t>
      </w:r>
      <w:r w:rsidRPr="00B4652F">
        <w:rPr>
          <w:rFonts w:ascii="Arial" w:hAnsi="Arial" w:cs="Arial"/>
          <w:sz w:val="24"/>
          <w:szCs w:val="24"/>
        </w:rPr>
        <w:t xml:space="preserve">una de nuestras prioridades en este primer mes ha sido </w:t>
      </w:r>
      <w:r w:rsidR="0004358B" w:rsidRPr="00B4652F">
        <w:rPr>
          <w:rFonts w:ascii="Arial" w:hAnsi="Arial" w:cs="Arial"/>
          <w:sz w:val="24"/>
          <w:szCs w:val="24"/>
        </w:rPr>
        <w:t>revitaliza</w:t>
      </w:r>
      <w:r w:rsidRPr="00B4652F">
        <w:rPr>
          <w:rFonts w:ascii="Arial" w:hAnsi="Arial" w:cs="Arial"/>
          <w:sz w:val="24"/>
          <w:szCs w:val="24"/>
        </w:rPr>
        <w:t xml:space="preserve">r su papel como </w:t>
      </w:r>
      <w:r w:rsidR="0004358B" w:rsidRPr="00B4652F">
        <w:rPr>
          <w:rFonts w:ascii="Arial" w:hAnsi="Arial" w:cs="Arial"/>
          <w:sz w:val="24"/>
          <w:szCs w:val="24"/>
        </w:rPr>
        <w:t xml:space="preserve">foro de </w:t>
      </w:r>
      <w:r w:rsidR="00E76938" w:rsidRPr="00B4652F">
        <w:rPr>
          <w:rFonts w:ascii="Arial" w:hAnsi="Arial" w:cs="Arial"/>
          <w:sz w:val="24"/>
          <w:szCs w:val="24"/>
        </w:rPr>
        <w:t>diálogo</w:t>
      </w:r>
      <w:r w:rsidR="002441D1" w:rsidRPr="00B4652F">
        <w:rPr>
          <w:rFonts w:ascii="Arial" w:hAnsi="Arial" w:cs="Arial"/>
          <w:sz w:val="24"/>
          <w:szCs w:val="24"/>
        </w:rPr>
        <w:t xml:space="preserve"> y cooperación interministerial, para poder poner en marcha el conjunto de acciones de reactivación antes señaladas.</w:t>
      </w:r>
    </w:p>
    <w:p w:rsidR="00E60E56" w:rsidRPr="002C7DC0" w:rsidRDefault="00E60E56" w:rsidP="00860092">
      <w:pPr>
        <w:spacing w:before="120" w:line="360" w:lineRule="auto"/>
        <w:contextualSpacing/>
        <w:jc w:val="both"/>
        <w:rPr>
          <w:rFonts w:ascii="Arial" w:hAnsi="Arial" w:cs="Arial"/>
          <w:sz w:val="24"/>
          <w:szCs w:val="24"/>
        </w:rPr>
      </w:pPr>
    </w:p>
    <w:p w:rsidR="00701801" w:rsidRPr="002C7DC0" w:rsidRDefault="005C31FC" w:rsidP="002C7DC0">
      <w:pPr>
        <w:spacing w:before="120" w:line="360" w:lineRule="auto"/>
        <w:contextualSpacing/>
        <w:jc w:val="both"/>
        <w:rPr>
          <w:rFonts w:ascii="Arial" w:hAnsi="Arial" w:cs="Arial"/>
          <w:sz w:val="24"/>
          <w:szCs w:val="24"/>
        </w:rPr>
      </w:pPr>
      <w:r w:rsidRPr="002C7DC0">
        <w:rPr>
          <w:rFonts w:ascii="Arial" w:hAnsi="Arial" w:cs="Arial"/>
          <w:sz w:val="24"/>
          <w:szCs w:val="24"/>
        </w:rPr>
        <w:t>El trabajo ya está dando frutos.</w:t>
      </w:r>
      <w:r w:rsidR="00E60E56" w:rsidRPr="002C7DC0">
        <w:rPr>
          <w:rFonts w:ascii="Arial" w:hAnsi="Arial" w:cs="Arial"/>
          <w:sz w:val="24"/>
          <w:szCs w:val="24"/>
        </w:rPr>
        <w:t xml:space="preserve"> </w:t>
      </w:r>
      <w:r w:rsidRPr="002C7DC0">
        <w:rPr>
          <w:rFonts w:ascii="Arial" w:hAnsi="Arial" w:cs="Arial"/>
          <w:sz w:val="24"/>
          <w:szCs w:val="24"/>
        </w:rPr>
        <w:t>H</w:t>
      </w:r>
      <w:r w:rsidR="00E60E56" w:rsidRPr="002C7DC0">
        <w:rPr>
          <w:rFonts w:ascii="Arial" w:hAnsi="Arial" w:cs="Arial"/>
          <w:sz w:val="24"/>
          <w:szCs w:val="24"/>
        </w:rPr>
        <w:t xml:space="preserve">emos </w:t>
      </w:r>
      <w:r w:rsidR="002C7DC0" w:rsidRPr="002C7DC0">
        <w:rPr>
          <w:rFonts w:ascii="Arial" w:hAnsi="Arial" w:cs="Arial"/>
          <w:sz w:val="24"/>
          <w:szCs w:val="24"/>
        </w:rPr>
        <w:t>logrado</w:t>
      </w:r>
      <w:r w:rsidRPr="002C7DC0">
        <w:rPr>
          <w:rFonts w:ascii="Arial" w:hAnsi="Arial" w:cs="Arial"/>
          <w:sz w:val="24"/>
          <w:szCs w:val="24"/>
        </w:rPr>
        <w:t xml:space="preserve"> una transición fluida, reactivando l</w:t>
      </w:r>
      <w:r w:rsidR="002C7DC0" w:rsidRPr="002C7DC0">
        <w:rPr>
          <w:rFonts w:ascii="Arial" w:hAnsi="Arial" w:cs="Arial"/>
          <w:sz w:val="24"/>
          <w:szCs w:val="24"/>
        </w:rPr>
        <w:t xml:space="preserve">a toma de decisiones eficiente y desbloqueando algunos asuntos pendientes.  </w:t>
      </w:r>
    </w:p>
    <w:p w:rsidR="00701801" w:rsidRPr="00B4652F" w:rsidRDefault="00701801" w:rsidP="00860092">
      <w:pPr>
        <w:spacing w:before="120" w:line="360" w:lineRule="auto"/>
        <w:contextualSpacing/>
        <w:jc w:val="both"/>
        <w:rPr>
          <w:rFonts w:ascii="Arial" w:hAnsi="Arial" w:cs="Arial"/>
          <w:sz w:val="24"/>
          <w:szCs w:val="24"/>
        </w:rPr>
      </w:pPr>
    </w:p>
    <w:p w:rsidR="00386150" w:rsidRPr="00B4652F" w:rsidRDefault="005A39CB"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Han sido menos de cinco semanas </w:t>
      </w:r>
      <w:r w:rsidR="00701801" w:rsidRPr="00B4652F">
        <w:rPr>
          <w:rFonts w:ascii="Arial" w:hAnsi="Arial" w:cs="Arial"/>
          <w:sz w:val="24"/>
          <w:szCs w:val="24"/>
        </w:rPr>
        <w:t xml:space="preserve">en el puesto, </w:t>
      </w:r>
      <w:r w:rsidRPr="00B4652F">
        <w:rPr>
          <w:rFonts w:ascii="Arial" w:hAnsi="Arial" w:cs="Arial"/>
          <w:sz w:val="24"/>
          <w:szCs w:val="24"/>
        </w:rPr>
        <w:t xml:space="preserve">pero </w:t>
      </w:r>
      <w:r w:rsidR="00BF03B2" w:rsidRPr="00B4652F">
        <w:rPr>
          <w:rFonts w:ascii="Arial" w:hAnsi="Arial" w:cs="Arial"/>
          <w:sz w:val="24"/>
          <w:szCs w:val="24"/>
        </w:rPr>
        <w:t xml:space="preserve">en </w:t>
      </w:r>
      <w:r w:rsidRPr="00B4652F">
        <w:rPr>
          <w:rFonts w:ascii="Arial" w:hAnsi="Arial" w:cs="Arial"/>
          <w:sz w:val="24"/>
          <w:szCs w:val="24"/>
        </w:rPr>
        <w:t>este</w:t>
      </w:r>
      <w:r w:rsidR="00BF03B2" w:rsidRPr="00B4652F">
        <w:rPr>
          <w:rFonts w:ascii="Arial" w:hAnsi="Arial" w:cs="Arial"/>
          <w:sz w:val="24"/>
          <w:szCs w:val="24"/>
        </w:rPr>
        <w:t xml:space="preserve"> tiempo tan breve </w:t>
      </w:r>
      <w:r w:rsidR="00E52F63" w:rsidRPr="00B4652F">
        <w:rPr>
          <w:rFonts w:ascii="Arial" w:hAnsi="Arial" w:cs="Arial"/>
          <w:sz w:val="24"/>
          <w:szCs w:val="24"/>
        </w:rPr>
        <w:t>hemos conseguido hacernos cargo de los asuntos más urgentes</w:t>
      </w:r>
      <w:r w:rsidR="00672718" w:rsidRPr="00B4652F">
        <w:rPr>
          <w:rFonts w:ascii="Arial" w:hAnsi="Arial" w:cs="Arial"/>
          <w:sz w:val="24"/>
          <w:szCs w:val="24"/>
        </w:rPr>
        <w:t xml:space="preserve"> y empezar a trabajar en nuestras </w:t>
      </w:r>
      <w:r w:rsidR="00E52F63" w:rsidRPr="00B4652F">
        <w:rPr>
          <w:rFonts w:ascii="Arial" w:hAnsi="Arial" w:cs="Arial"/>
          <w:sz w:val="24"/>
          <w:szCs w:val="24"/>
        </w:rPr>
        <w:t>acciones de gobierno con total normalidad.</w:t>
      </w:r>
    </w:p>
    <w:p w:rsidR="00E52F63" w:rsidRPr="00B4652F" w:rsidRDefault="00E52F63" w:rsidP="002B3724">
      <w:pPr>
        <w:spacing w:before="120" w:line="360" w:lineRule="auto"/>
        <w:contextualSpacing/>
        <w:jc w:val="both"/>
        <w:rPr>
          <w:rFonts w:ascii="Arial" w:hAnsi="Arial" w:cs="Arial"/>
          <w:sz w:val="24"/>
          <w:szCs w:val="24"/>
        </w:rPr>
      </w:pPr>
    </w:p>
    <w:p w:rsidR="00860092" w:rsidRPr="00B4652F" w:rsidRDefault="00E52F63"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En lo que a mí respecta, </w:t>
      </w:r>
      <w:r w:rsidR="005A4CA4" w:rsidRPr="00B4652F">
        <w:rPr>
          <w:rFonts w:ascii="Arial" w:hAnsi="Arial" w:cs="Arial"/>
          <w:sz w:val="24"/>
          <w:szCs w:val="24"/>
        </w:rPr>
        <w:t xml:space="preserve">desde que tomé posesión el 7 de junio, he </w:t>
      </w:r>
      <w:r w:rsidR="00701801" w:rsidRPr="00B4652F">
        <w:rPr>
          <w:rFonts w:ascii="Arial" w:hAnsi="Arial" w:cs="Arial"/>
          <w:sz w:val="24"/>
          <w:szCs w:val="24"/>
        </w:rPr>
        <w:t xml:space="preserve">asumido </w:t>
      </w:r>
      <w:r w:rsidR="005A39CB" w:rsidRPr="00B4652F">
        <w:rPr>
          <w:rFonts w:ascii="Arial" w:hAnsi="Arial" w:cs="Arial"/>
          <w:sz w:val="24"/>
          <w:szCs w:val="24"/>
        </w:rPr>
        <w:t xml:space="preserve">como prioridad desbloquear el proceso de transposición de directivas comunitarias, en algunos casos parado desde hacía años, </w:t>
      </w:r>
      <w:r w:rsidR="005A4CA4" w:rsidRPr="00B4652F">
        <w:rPr>
          <w:rFonts w:ascii="Arial" w:hAnsi="Arial" w:cs="Arial"/>
          <w:sz w:val="24"/>
          <w:szCs w:val="24"/>
        </w:rPr>
        <w:t>da</w:t>
      </w:r>
      <w:r w:rsidR="00701801" w:rsidRPr="00B4652F">
        <w:rPr>
          <w:rFonts w:ascii="Arial" w:hAnsi="Arial" w:cs="Arial"/>
          <w:sz w:val="24"/>
          <w:szCs w:val="24"/>
        </w:rPr>
        <w:t>n</w:t>
      </w:r>
      <w:r w:rsidR="005A4CA4" w:rsidRPr="00B4652F">
        <w:rPr>
          <w:rFonts w:ascii="Arial" w:hAnsi="Arial" w:cs="Arial"/>
          <w:sz w:val="24"/>
          <w:szCs w:val="24"/>
        </w:rPr>
        <w:t xml:space="preserve">do salida a </w:t>
      </w:r>
      <w:r w:rsidR="00CE0A2B" w:rsidRPr="00B4652F">
        <w:rPr>
          <w:rFonts w:ascii="Arial" w:hAnsi="Arial" w:cs="Arial"/>
          <w:sz w:val="24"/>
          <w:szCs w:val="24"/>
        </w:rPr>
        <w:t>los trámites pendientes relativos a siete</w:t>
      </w:r>
      <w:r w:rsidR="00E17AFC" w:rsidRPr="00B4652F">
        <w:rPr>
          <w:rFonts w:ascii="Arial" w:hAnsi="Arial" w:cs="Arial"/>
          <w:sz w:val="24"/>
          <w:szCs w:val="24"/>
        </w:rPr>
        <w:t xml:space="preserve"> </w:t>
      </w:r>
      <w:r w:rsidR="005C31FC" w:rsidRPr="00B4652F">
        <w:rPr>
          <w:rFonts w:ascii="Arial" w:hAnsi="Arial" w:cs="Arial"/>
          <w:sz w:val="24"/>
          <w:szCs w:val="24"/>
        </w:rPr>
        <w:t>normas</w:t>
      </w:r>
      <w:r w:rsidR="00701801" w:rsidRPr="00B4652F">
        <w:rPr>
          <w:rFonts w:ascii="Arial" w:hAnsi="Arial" w:cs="Arial"/>
          <w:sz w:val="24"/>
          <w:szCs w:val="24"/>
        </w:rPr>
        <w:t xml:space="preserve"> </w:t>
      </w:r>
      <w:r w:rsidR="00016753" w:rsidRPr="00B4652F">
        <w:rPr>
          <w:rFonts w:ascii="Arial" w:hAnsi="Arial" w:cs="Arial"/>
          <w:sz w:val="24"/>
          <w:szCs w:val="24"/>
        </w:rPr>
        <w:t xml:space="preserve">comunitarias </w:t>
      </w:r>
      <w:r w:rsidR="005A4CA4" w:rsidRPr="00B4652F">
        <w:rPr>
          <w:rFonts w:ascii="Arial" w:hAnsi="Arial" w:cs="Arial"/>
          <w:sz w:val="24"/>
          <w:szCs w:val="24"/>
        </w:rPr>
        <w:t xml:space="preserve">que </w:t>
      </w:r>
      <w:r w:rsidR="0058213D" w:rsidRPr="00B4652F">
        <w:rPr>
          <w:rFonts w:ascii="Arial" w:hAnsi="Arial" w:cs="Arial"/>
          <w:sz w:val="24"/>
          <w:szCs w:val="24"/>
        </w:rPr>
        <w:t>estaban pendientes en el Ministerio</w:t>
      </w:r>
      <w:r w:rsidR="005A4CA4" w:rsidRPr="00B4652F">
        <w:rPr>
          <w:rFonts w:ascii="Arial" w:hAnsi="Arial" w:cs="Arial"/>
          <w:sz w:val="24"/>
          <w:szCs w:val="24"/>
        </w:rPr>
        <w:t>.</w:t>
      </w:r>
    </w:p>
    <w:p w:rsidR="005B39C8" w:rsidRPr="00B4652F" w:rsidRDefault="005B39C8" w:rsidP="00860092">
      <w:pPr>
        <w:spacing w:before="120" w:line="360" w:lineRule="auto"/>
        <w:contextualSpacing/>
        <w:jc w:val="both"/>
        <w:rPr>
          <w:rFonts w:ascii="Arial" w:hAnsi="Arial" w:cs="Arial"/>
          <w:sz w:val="24"/>
          <w:szCs w:val="24"/>
        </w:rPr>
      </w:pPr>
    </w:p>
    <w:p w:rsidR="005B39C8" w:rsidRPr="002C7DC0" w:rsidRDefault="005B39C8" w:rsidP="00860092">
      <w:pPr>
        <w:spacing w:before="120" w:line="360" w:lineRule="auto"/>
        <w:contextualSpacing/>
        <w:jc w:val="both"/>
        <w:rPr>
          <w:rFonts w:ascii="Arial" w:hAnsi="Arial" w:cs="Arial"/>
          <w:sz w:val="24"/>
          <w:szCs w:val="24"/>
        </w:rPr>
      </w:pPr>
      <w:r w:rsidRPr="002C7DC0">
        <w:rPr>
          <w:rFonts w:ascii="Arial" w:hAnsi="Arial" w:cs="Arial"/>
          <w:sz w:val="24"/>
          <w:szCs w:val="24"/>
        </w:rPr>
        <w:t>En particular, estamos ya analizando el dictamen del Consejo de Estado sobre el anteproyecto de ley de Mercado de Valores para incorporar de la forma más eficiente posible sus comentarios.</w:t>
      </w:r>
    </w:p>
    <w:p w:rsidR="005B39C8" w:rsidRPr="002C7DC0" w:rsidRDefault="005B39C8" w:rsidP="00860092">
      <w:pPr>
        <w:spacing w:before="120" w:line="360" w:lineRule="auto"/>
        <w:contextualSpacing/>
        <w:jc w:val="both"/>
        <w:rPr>
          <w:rFonts w:ascii="Arial" w:hAnsi="Arial" w:cs="Arial"/>
          <w:sz w:val="24"/>
          <w:szCs w:val="24"/>
        </w:rPr>
      </w:pPr>
    </w:p>
    <w:p w:rsidR="005B39C8" w:rsidRPr="002C7DC0" w:rsidRDefault="005B39C8" w:rsidP="00860092">
      <w:pPr>
        <w:spacing w:before="120" w:line="360" w:lineRule="auto"/>
        <w:contextualSpacing/>
        <w:jc w:val="both"/>
        <w:rPr>
          <w:rFonts w:ascii="Arial" w:hAnsi="Arial" w:cs="Arial"/>
          <w:sz w:val="24"/>
          <w:szCs w:val="24"/>
        </w:rPr>
      </w:pPr>
      <w:r w:rsidRPr="002C7DC0">
        <w:rPr>
          <w:rFonts w:ascii="Arial" w:hAnsi="Arial" w:cs="Arial"/>
          <w:sz w:val="24"/>
          <w:szCs w:val="24"/>
        </w:rPr>
        <w:t>También hemos solicitado los informes que estaban pendientes sobre el anteproyecto de ley de Prevención de blanqueo de capitales, que traspone tres directivas; sobre el anteproyecto de ley de Servicios de pago y</w:t>
      </w:r>
      <w:r w:rsidR="00CE5344" w:rsidRPr="002C7DC0">
        <w:rPr>
          <w:rFonts w:ascii="Arial" w:hAnsi="Arial" w:cs="Arial"/>
          <w:sz w:val="24"/>
          <w:szCs w:val="24"/>
        </w:rPr>
        <w:t xml:space="preserve"> sobre el anteproyecto de ley de</w:t>
      </w:r>
      <w:r w:rsidRPr="002C7DC0">
        <w:rPr>
          <w:rFonts w:ascii="Arial" w:hAnsi="Arial" w:cs="Arial"/>
          <w:sz w:val="24"/>
          <w:szCs w:val="24"/>
        </w:rPr>
        <w:t xml:space="preserve"> Planes y fondos de pensiones. El objetivo es poder llevarlos a segunda ronda en el Consejo de Ministros lo antes posible. </w:t>
      </w:r>
    </w:p>
    <w:p w:rsidR="005B39C8" w:rsidRPr="002C7DC0" w:rsidRDefault="005B39C8" w:rsidP="00860092">
      <w:pPr>
        <w:spacing w:before="120" w:line="360" w:lineRule="auto"/>
        <w:contextualSpacing/>
        <w:jc w:val="both"/>
        <w:rPr>
          <w:rFonts w:ascii="Arial" w:hAnsi="Arial" w:cs="Arial"/>
          <w:sz w:val="24"/>
          <w:szCs w:val="24"/>
        </w:rPr>
      </w:pPr>
    </w:p>
    <w:p w:rsidR="005B39C8" w:rsidRPr="002C7DC0" w:rsidRDefault="005B39C8" w:rsidP="00860092">
      <w:pPr>
        <w:spacing w:before="120" w:line="360" w:lineRule="auto"/>
        <w:contextualSpacing/>
        <w:jc w:val="both"/>
        <w:rPr>
          <w:rFonts w:ascii="Arial" w:hAnsi="Arial" w:cs="Arial"/>
          <w:sz w:val="24"/>
          <w:szCs w:val="24"/>
        </w:rPr>
      </w:pPr>
      <w:r w:rsidRPr="002C7DC0">
        <w:rPr>
          <w:rFonts w:ascii="Arial" w:hAnsi="Arial" w:cs="Arial"/>
          <w:sz w:val="24"/>
          <w:szCs w:val="24"/>
        </w:rPr>
        <w:t xml:space="preserve">Y, en tercer lugar, </w:t>
      </w:r>
      <w:r w:rsidR="00781308" w:rsidRPr="002C7DC0">
        <w:rPr>
          <w:rFonts w:ascii="Arial" w:hAnsi="Arial" w:cs="Arial"/>
          <w:sz w:val="24"/>
          <w:szCs w:val="24"/>
        </w:rPr>
        <w:t xml:space="preserve">el viernes </w:t>
      </w:r>
      <w:r w:rsidRPr="002C7DC0">
        <w:rPr>
          <w:rFonts w:ascii="Arial" w:hAnsi="Arial" w:cs="Arial"/>
          <w:sz w:val="24"/>
          <w:szCs w:val="24"/>
        </w:rPr>
        <w:t xml:space="preserve">se </w:t>
      </w:r>
      <w:r w:rsidR="00781308" w:rsidRPr="002C7DC0">
        <w:rPr>
          <w:rFonts w:ascii="Arial" w:hAnsi="Arial" w:cs="Arial"/>
          <w:sz w:val="24"/>
          <w:szCs w:val="24"/>
        </w:rPr>
        <w:t xml:space="preserve">abrió la fase de </w:t>
      </w:r>
      <w:r w:rsidRPr="002C7DC0">
        <w:rPr>
          <w:rFonts w:ascii="Arial" w:hAnsi="Arial" w:cs="Arial"/>
          <w:sz w:val="24"/>
          <w:szCs w:val="24"/>
        </w:rPr>
        <w:t xml:space="preserve">audiencia pública para la orden ministerial </w:t>
      </w:r>
      <w:r w:rsidR="00CE5344" w:rsidRPr="002C7DC0">
        <w:rPr>
          <w:rFonts w:ascii="Arial" w:hAnsi="Arial" w:cs="Arial"/>
          <w:sz w:val="24"/>
          <w:szCs w:val="24"/>
        </w:rPr>
        <w:t>del Reglamento de Desarrollo del Real Decreto-ley de Cuentas de pago b</w:t>
      </w:r>
      <w:r w:rsidR="00781308" w:rsidRPr="002C7DC0">
        <w:rPr>
          <w:rFonts w:ascii="Arial" w:hAnsi="Arial" w:cs="Arial"/>
          <w:sz w:val="24"/>
          <w:szCs w:val="24"/>
        </w:rPr>
        <w:t xml:space="preserve">ásicas y también la consulta pública para el real decreto que </w:t>
      </w:r>
      <w:r w:rsidR="004F1B40" w:rsidRPr="002C7DC0">
        <w:rPr>
          <w:rFonts w:ascii="Arial" w:hAnsi="Arial" w:cs="Arial"/>
          <w:sz w:val="24"/>
          <w:szCs w:val="24"/>
        </w:rPr>
        <w:t xml:space="preserve"> regulará </w:t>
      </w:r>
      <w:r w:rsidR="00781308" w:rsidRPr="002C7DC0">
        <w:rPr>
          <w:rFonts w:ascii="Arial" w:hAnsi="Arial" w:cs="Arial"/>
          <w:sz w:val="24"/>
          <w:szCs w:val="24"/>
        </w:rPr>
        <w:t xml:space="preserve">el </w:t>
      </w:r>
      <w:r w:rsidR="002C7DC0">
        <w:rPr>
          <w:rFonts w:ascii="Arial" w:hAnsi="Arial" w:cs="Arial"/>
          <w:sz w:val="24"/>
          <w:szCs w:val="24"/>
        </w:rPr>
        <w:t xml:space="preserve">acceso para el </w:t>
      </w:r>
      <w:r w:rsidR="00781308" w:rsidRPr="002C7DC0">
        <w:rPr>
          <w:rFonts w:ascii="Arial" w:hAnsi="Arial" w:cs="Arial"/>
          <w:sz w:val="24"/>
          <w:szCs w:val="24"/>
        </w:rPr>
        <w:t>colectivo más desfavorecido.</w:t>
      </w:r>
    </w:p>
    <w:p w:rsidR="00CE0A2B" w:rsidRPr="00B4652F" w:rsidRDefault="00CE0A2B" w:rsidP="00860092">
      <w:pPr>
        <w:spacing w:before="120" w:line="360" w:lineRule="auto"/>
        <w:contextualSpacing/>
        <w:jc w:val="both"/>
        <w:rPr>
          <w:rFonts w:ascii="Arial" w:hAnsi="Arial" w:cs="Arial"/>
          <w:sz w:val="24"/>
          <w:szCs w:val="24"/>
        </w:rPr>
      </w:pPr>
    </w:p>
    <w:p w:rsidR="00860092" w:rsidRPr="00B4652F" w:rsidRDefault="00860092" w:rsidP="00860092">
      <w:pPr>
        <w:spacing w:before="120" w:line="360" w:lineRule="auto"/>
        <w:contextualSpacing/>
        <w:jc w:val="both"/>
        <w:rPr>
          <w:rFonts w:ascii="Arial" w:hAnsi="Arial" w:cs="Arial"/>
          <w:sz w:val="24"/>
          <w:szCs w:val="24"/>
        </w:rPr>
      </w:pPr>
      <w:r w:rsidRPr="00B4652F">
        <w:rPr>
          <w:rFonts w:ascii="Arial" w:hAnsi="Arial" w:cs="Arial"/>
          <w:sz w:val="24"/>
          <w:szCs w:val="24"/>
        </w:rPr>
        <w:t>A</w:t>
      </w:r>
      <w:r w:rsidR="00CE5344" w:rsidRPr="00B4652F">
        <w:rPr>
          <w:rFonts w:ascii="Arial" w:hAnsi="Arial" w:cs="Arial"/>
          <w:sz w:val="24"/>
          <w:szCs w:val="24"/>
        </w:rPr>
        <w:t xml:space="preserve"> la trasposición de estas siete directivas que hemos impulsado,</w:t>
      </w:r>
      <w:r w:rsidR="0058213D" w:rsidRPr="00B4652F">
        <w:rPr>
          <w:rFonts w:ascii="Arial" w:hAnsi="Arial" w:cs="Arial"/>
          <w:sz w:val="24"/>
          <w:szCs w:val="24"/>
        </w:rPr>
        <w:t xml:space="preserve"> </w:t>
      </w:r>
      <w:r w:rsidR="00447029" w:rsidRPr="00B4652F">
        <w:rPr>
          <w:rFonts w:ascii="Arial" w:hAnsi="Arial" w:cs="Arial"/>
          <w:sz w:val="24"/>
          <w:szCs w:val="24"/>
        </w:rPr>
        <w:t xml:space="preserve">hay que sumarles otras </w:t>
      </w:r>
      <w:r w:rsidR="009C0BCD" w:rsidRPr="00B4652F">
        <w:rPr>
          <w:rFonts w:ascii="Arial" w:hAnsi="Arial" w:cs="Arial"/>
          <w:sz w:val="24"/>
          <w:szCs w:val="24"/>
        </w:rPr>
        <w:t>siete</w:t>
      </w:r>
      <w:r w:rsidR="00CE5344" w:rsidRPr="00B4652F">
        <w:rPr>
          <w:rFonts w:ascii="Arial" w:hAnsi="Arial" w:cs="Arial"/>
          <w:sz w:val="24"/>
          <w:szCs w:val="24"/>
        </w:rPr>
        <w:t xml:space="preserve"> directivas más</w:t>
      </w:r>
      <w:r w:rsidR="00447029" w:rsidRPr="00B4652F">
        <w:rPr>
          <w:rFonts w:ascii="Arial" w:hAnsi="Arial" w:cs="Arial"/>
          <w:sz w:val="24"/>
          <w:szCs w:val="24"/>
        </w:rPr>
        <w:t xml:space="preserve"> que ya están recogidas en diferentes proyectos de ley que se encuentran en fas</w:t>
      </w:r>
      <w:r w:rsidRPr="00B4652F">
        <w:rPr>
          <w:rFonts w:ascii="Arial" w:hAnsi="Arial" w:cs="Arial"/>
          <w:sz w:val="24"/>
          <w:szCs w:val="24"/>
        </w:rPr>
        <w:t>e de tramitación parlamentaria.</w:t>
      </w:r>
    </w:p>
    <w:p w:rsidR="00CE5344" w:rsidRPr="00B4652F" w:rsidRDefault="00CE5344" w:rsidP="00860092">
      <w:pPr>
        <w:spacing w:before="120" w:line="360" w:lineRule="auto"/>
        <w:contextualSpacing/>
        <w:jc w:val="both"/>
        <w:rPr>
          <w:rFonts w:ascii="Arial" w:hAnsi="Arial" w:cs="Arial"/>
          <w:sz w:val="24"/>
          <w:szCs w:val="24"/>
        </w:rPr>
      </w:pPr>
    </w:p>
    <w:p w:rsidR="00CE5344" w:rsidRPr="00B4652F" w:rsidRDefault="00CE5344" w:rsidP="00CE5344">
      <w:pPr>
        <w:spacing w:before="120" w:line="360" w:lineRule="auto"/>
        <w:contextualSpacing/>
        <w:jc w:val="both"/>
        <w:rPr>
          <w:rFonts w:ascii="Arial" w:hAnsi="Arial" w:cs="Arial"/>
          <w:sz w:val="24"/>
          <w:szCs w:val="24"/>
        </w:rPr>
      </w:pPr>
      <w:r w:rsidRPr="002C7DC0">
        <w:rPr>
          <w:rFonts w:ascii="Arial" w:hAnsi="Arial" w:cs="Arial"/>
          <w:sz w:val="24"/>
          <w:szCs w:val="24"/>
        </w:rPr>
        <w:t>En relación con este asunto, ya he</w:t>
      </w:r>
      <w:r w:rsidRPr="00B4652F">
        <w:rPr>
          <w:rFonts w:ascii="Arial" w:hAnsi="Arial" w:cs="Arial"/>
          <w:sz w:val="24"/>
          <w:szCs w:val="24"/>
        </w:rPr>
        <w:t xml:space="preserve">mos solicitado la habilitación del mes de julio para que la Comisión de Economía y Empresa </w:t>
      </w:r>
      <w:r w:rsidR="002C7DC0">
        <w:rPr>
          <w:rFonts w:ascii="Arial" w:hAnsi="Arial" w:cs="Arial"/>
          <w:sz w:val="24"/>
          <w:szCs w:val="24"/>
        </w:rPr>
        <w:t xml:space="preserve">del Congreso </w:t>
      </w:r>
      <w:r w:rsidRPr="00B4652F">
        <w:rPr>
          <w:rFonts w:ascii="Arial" w:hAnsi="Arial" w:cs="Arial"/>
          <w:sz w:val="24"/>
          <w:szCs w:val="24"/>
        </w:rPr>
        <w:t>pueda tramitar el Proyecto de Ley de Crédito Inmobiliario y el Proyecto de Ley de Información no financiera.</w:t>
      </w:r>
    </w:p>
    <w:p w:rsidR="00CE5344" w:rsidRPr="002C7DC0" w:rsidRDefault="00CE5344" w:rsidP="00CE5344">
      <w:pPr>
        <w:spacing w:before="120" w:line="360" w:lineRule="auto"/>
        <w:contextualSpacing/>
        <w:jc w:val="both"/>
        <w:rPr>
          <w:rFonts w:ascii="Arial" w:hAnsi="Arial" w:cs="Arial"/>
          <w:sz w:val="24"/>
          <w:szCs w:val="24"/>
        </w:rPr>
      </w:pPr>
    </w:p>
    <w:p w:rsidR="00CE5344" w:rsidRPr="002C7DC0" w:rsidRDefault="00CE5344" w:rsidP="00860092">
      <w:pPr>
        <w:spacing w:before="120" w:line="360" w:lineRule="auto"/>
        <w:contextualSpacing/>
        <w:jc w:val="both"/>
        <w:rPr>
          <w:rFonts w:ascii="Arial" w:hAnsi="Arial" w:cs="Arial"/>
          <w:sz w:val="24"/>
          <w:szCs w:val="24"/>
        </w:rPr>
      </w:pPr>
      <w:r w:rsidRPr="002C7DC0">
        <w:rPr>
          <w:rFonts w:ascii="Arial" w:hAnsi="Arial" w:cs="Arial"/>
          <w:sz w:val="24"/>
          <w:szCs w:val="24"/>
        </w:rPr>
        <w:t xml:space="preserve">Igualmente, </w:t>
      </w:r>
      <w:r w:rsidR="005C31FC" w:rsidRPr="002C7DC0">
        <w:rPr>
          <w:rFonts w:ascii="Arial" w:hAnsi="Arial" w:cs="Arial"/>
          <w:sz w:val="24"/>
          <w:szCs w:val="24"/>
        </w:rPr>
        <w:t xml:space="preserve">hoy mismo hemos puesto en marcha el proceso para solicitar el trámite urgente </w:t>
      </w:r>
      <w:r w:rsidRPr="002C7DC0">
        <w:rPr>
          <w:rFonts w:ascii="Arial" w:hAnsi="Arial" w:cs="Arial"/>
          <w:sz w:val="24"/>
          <w:szCs w:val="24"/>
        </w:rPr>
        <w:t>en el Senado</w:t>
      </w:r>
      <w:r w:rsidR="005C31FC" w:rsidRPr="002C7DC0">
        <w:rPr>
          <w:rFonts w:ascii="Arial" w:hAnsi="Arial" w:cs="Arial"/>
          <w:sz w:val="24"/>
          <w:szCs w:val="24"/>
        </w:rPr>
        <w:t xml:space="preserve"> de estos dos proyectos de ley</w:t>
      </w:r>
      <w:r w:rsidRPr="002C7DC0">
        <w:rPr>
          <w:rFonts w:ascii="Arial" w:hAnsi="Arial" w:cs="Arial"/>
          <w:sz w:val="24"/>
          <w:szCs w:val="24"/>
        </w:rPr>
        <w:t xml:space="preserve">, y en paralelo comenzaremos a preparar los trámites para los desarrollos reglamentarios que </w:t>
      </w:r>
      <w:r w:rsidRPr="002C7DC0">
        <w:rPr>
          <w:rFonts w:ascii="Arial" w:hAnsi="Arial" w:cs="Arial"/>
          <w:sz w:val="24"/>
          <w:szCs w:val="24"/>
        </w:rPr>
        <w:lastRenderedPageBreak/>
        <w:t>son necesarios para culminar la trasposición completa de la directiva de Crédito Inmobiliario.</w:t>
      </w:r>
    </w:p>
    <w:p w:rsidR="00860092" w:rsidRDefault="00860092" w:rsidP="00860092">
      <w:pPr>
        <w:spacing w:before="120" w:line="360" w:lineRule="auto"/>
        <w:contextualSpacing/>
        <w:jc w:val="both"/>
        <w:rPr>
          <w:rFonts w:ascii="Arial" w:hAnsi="Arial" w:cs="Arial"/>
          <w:sz w:val="24"/>
          <w:szCs w:val="24"/>
        </w:rPr>
      </w:pPr>
    </w:p>
    <w:p w:rsidR="00F733BA" w:rsidRPr="00B4652F" w:rsidRDefault="002C7DC0" w:rsidP="00860092">
      <w:pPr>
        <w:spacing w:before="120" w:line="360" w:lineRule="auto"/>
        <w:contextualSpacing/>
        <w:jc w:val="both"/>
        <w:rPr>
          <w:rFonts w:ascii="Arial" w:hAnsi="Arial" w:cs="Arial"/>
          <w:sz w:val="24"/>
          <w:szCs w:val="24"/>
        </w:rPr>
      </w:pPr>
      <w:r>
        <w:rPr>
          <w:rFonts w:ascii="Arial" w:hAnsi="Arial" w:cs="Arial"/>
          <w:sz w:val="24"/>
          <w:szCs w:val="24"/>
        </w:rPr>
        <w:t>Normalmente no me gusta extenderme en tantos detalles pero creo importante comunicar a sus Señorías el estado de la tramitación porque se trata de</w:t>
      </w:r>
      <w:r w:rsidR="00F733BA" w:rsidRPr="00B4652F">
        <w:rPr>
          <w:rFonts w:ascii="Arial" w:hAnsi="Arial" w:cs="Arial"/>
          <w:sz w:val="24"/>
          <w:szCs w:val="24"/>
        </w:rPr>
        <w:t xml:space="preserve"> </w:t>
      </w:r>
      <w:r w:rsidR="00CE0A2B" w:rsidRPr="00B4652F">
        <w:rPr>
          <w:rFonts w:ascii="Arial" w:hAnsi="Arial" w:cs="Arial"/>
          <w:sz w:val="24"/>
          <w:szCs w:val="24"/>
        </w:rPr>
        <w:t>14</w:t>
      </w:r>
      <w:r w:rsidR="00447029" w:rsidRPr="00B4652F">
        <w:rPr>
          <w:rFonts w:ascii="Arial" w:hAnsi="Arial" w:cs="Arial"/>
          <w:sz w:val="24"/>
          <w:szCs w:val="24"/>
        </w:rPr>
        <w:t xml:space="preserve"> directivas</w:t>
      </w:r>
      <w:r w:rsidR="005A39CB" w:rsidRPr="00B4652F">
        <w:rPr>
          <w:rFonts w:ascii="Arial" w:hAnsi="Arial" w:cs="Arial"/>
          <w:sz w:val="24"/>
          <w:szCs w:val="24"/>
        </w:rPr>
        <w:t xml:space="preserve"> </w:t>
      </w:r>
      <w:r w:rsidR="00F733BA" w:rsidRPr="00B4652F">
        <w:rPr>
          <w:rFonts w:ascii="Arial" w:hAnsi="Arial" w:cs="Arial"/>
          <w:sz w:val="24"/>
          <w:szCs w:val="24"/>
        </w:rPr>
        <w:t xml:space="preserve">que debemos </w:t>
      </w:r>
      <w:r w:rsidR="00447029" w:rsidRPr="00B4652F">
        <w:rPr>
          <w:rFonts w:ascii="Arial" w:hAnsi="Arial" w:cs="Arial"/>
          <w:sz w:val="24"/>
          <w:szCs w:val="24"/>
        </w:rPr>
        <w:t xml:space="preserve">trasponer </w:t>
      </w:r>
      <w:r w:rsidR="00F733BA" w:rsidRPr="00B4652F">
        <w:rPr>
          <w:rFonts w:ascii="Arial" w:hAnsi="Arial" w:cs="Arial"/>
          <w:sz w:val="24"/>
          <w:szCs w:val="24"/>
        </w:rPr>
        <w:t xml:space="preserve">a la mayor urgencia, para lo cual también es necesario </w:t>
      </w:r>
      <w:r w:rsidR="005C31FC" w:rsidRPr="00B4652F">
        <w:rPr>
          <w:rFonts w:ascii="Arial" w:hAnsi="Arial" w:cs="Arial"/>
          <w:sz w:val="24"/>
          <w:szCs w:val="24"/>
        </w:rPr>
        <w:t>llegar a acuerdos en esta Comisión</w:t>
      </w:r>
      <w:r w:rsidR="00F733BA" w:rsidRPr="00B4652F">
        <w:rPr>
          <w:rFonts w:ascii="Arial" w:hAnsi="Arial" w:cs="Arial"/>
          <w:sz w:val="24"/>
          <w:szCs w:val="24"/>
        </w:rPr>
        <w:t>.</w:t>
      </w:r>
    </w:p>
    <w:p w:rsidR="00860092" w:rsidRPr="00B4652F" w:rsidRDefault="00860092" w:rsidP="00860092">
      <w:pPr>
        <w:spacing w:before="120" w:line="360" w:lineRule="auto"/>
        <w:contextualSpacing/>
        <w:jc w:val="both"/>
        <w:rPr>
          <w:rFonts w:ascii="Arial" w:eastAsia="Times New Roman" w:hAnsi="Arial" w:cs="Arial"/>
          <w:sz w:val="24"/>
          <w:szCs w:val="24"/>
          <w:lang w:eastAsia="es-ES"/>
        </w:rPr>
      </w:pPr>
    </w:p>
    <w:p w:rsidR="00447029" w:rsidRPr="00B4652F" w:rsidRDefault="00447029"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Les recuerdo que la gran mayoría de estas normas europeas debían estar recogidas en nuestro ordenamiento nacional desde hace años, y que por el retraso en la trasposición pesan sobre nosotros amenazas de sanciones cuantiosas. </w:t>
      </w:r>
    </w:p>
    <w:p w:rsidR="00860092" w:rsidRPr="00B4652F" w:rsidRDefault="00860092" w:rsidP="002B3724">
      <w:pPr>
        <w:spacing w:before="120" w:line="360" w:lineRule="auto"/>
        <w:contextualSpacing/>
        <w:jc w:val="both"/>
        <w:rPr>
          <w:rFonts w:ascii="Arial" w:hAnsi="Arial" w:cs="Arial"/>
          <w:sz w:val="24"/>
          <w:szCs w:val="24"/>
        </w:rPr>
      </w:pPr>
    </w:p>
    <w:p w:rsidR="00860092" w:rsidRPr="00B4652F" w:rsidRDefault="00023244" w:rsidP="00860092">
      <w:pPr>
        <w:spacing w:before="120" w:line="360" w:lineRule="auto"/>
        <w:contextualSpacing/>
        <w:jc w:val="both"/>
        <w:rPr>
          <w:rFonts w:ascii="Arial" w:hAnsi="Arial" w:cs="Arial"/>
          <w:sz w:val="24"/>
          <w:szCs w:val="24"/>
        </w:rPr>
      </w:pPr>
      <w:r w:rsidRPr="00B4652F">
        <w:rPr>
          <w:rFonts w:ascii="Arial" w:hAnsi="Arial" w:cs="Arial"/>
          <w:sz w:val="24"/>
          <w:szCs w:val="24"/>
        </w:rPr>
        <w:t xml:space="preserve">Por eso, </w:t>
      </w:r>
      <w:r w:rsidR="002C7DC0">
        <w:rPr>
          <w:rFonts w:ascii="Arial" w:hAnsi="Arial" w:cs="Arial"/>
          <w:sz w:val="24"/>
          <w:szCs w:val="24"/>
        </w:rPr>
        <w:t>quería</w:t>
      </w:r>
      <w:r w:rsidRPr="00B4652F">
        <w:rPr>
          <w:rFonts w:ascii="Arial" w:hAnsi="Arial" w:cs="Arial"/>
          <w:sz w:val="24"/>
          <w:szCs w:val="24"/>
        </w:rPr>
        <w:t xml:space="preserve"> aprovechar</w:t>
      </w:r>
      <w:r w:rsidR="0058213D" w:rsidRPr="00B4652F">
        <w:rPr>
          <w:rFonts w:ascii="Arial" w:hAnsi="Arial" w:cs="Arial"/>
          <w:sz w:val="24"/>
          <w:szCs w:val="24"/>
        </w:rPr>
        <w:t xml:space="preserve"> esta comparecencia</w:t>
      </w:r>
      <w:r w:rsidRPr="00B4652F">
        <w:rPr>
          <w:rFonts w:ascii="Arial" w:hAnsi="Arial" w:cs="Arial"/>
          <w:sz w:val="24"/>
          <w:szCs w:val="24"/>
        </w:rPr>
        <w:t xml:space="preserve"> para </w:t>
      </w:r>
      <w:r w:rsidR="0058213D" w:rsidRPr="00B4652F">
        <w:rPr>
          <w:rFonts w:ascii="Arial" w:hAnsi="Arial" w:cs="Arial"/>
          <w:sz w:val="24"/>
          <w:szCs w:val="24"/>
        </w:rPr>
        <w:t xml:space="preserve">ponerme a su disposición y </w:t>
      </w:r>
      <w:r w:rsidRPr="00B4652F">
        <w:rPr>
          <w:rFonts w:ascii="Arial" w:hAnsi="Arial" w:cs="Arial"/>
          <w:sz w:val="24"/>
          <w:szCs w:val="24"/>
        </w:rPr>
        <w:t xml:space="preserve">colaborar de forma activa </w:t>
      </w:r>
      <w:r w:rsidR="0058213D" w:rsidRPr="00B4652F">
        <w:rPr>
          <w:rFonts w:ascii="Arial" w:hAnsi="Arial" w:cs="Arial"/>
          <w:sz w:val="24"/>
          <w:szCs w:val="24"/>
        </w:rPr>
        <w:t>para que</w:t>
      </w:r>
      <w:r w:rsidRPr="00B4652F">
        <w:rPr>
          <w:rFonts w:ascii="Arial" w:hAnsi="Arial" w:cs="Arial"/>
          <w:sz w:val="24"/>
          <w:szCs w:val="24"/>
        </w:rPr>
        <w:t xml:space="preserve"> podamos concluir estas trasposiciones </w:t>
      </w:r>
      <w:r w:rsidR="002C7DC0">
        <w:rPr>
          <w:rFonts w:ascii="Arial" w:hAnsi="Arial" w:cs="Arial"/>
          <w:sz w:val="24"/>
          <w:szCs w:val="24"/>
        </w:rPr>
        <w:t xml:space="preserve">lo antes posible </w:t>
      </w:r>
      <w:r w:rsidRPr="00B4652F">
        <w:rPr>
          <w:rFonts w:ascii="Arial" w:hAnsi="Arial" w:cs="Arial"/>
          <w:sz w:val="24"/>
          <w:szCs w:val="24"/>
        </w:rPr>
        <w:t xml:space="preserve">y evitar así un importante perjuicio económico a nuestro país. </w:t>
      </w:r>
      <w:r w:rsidR="0058213D" w:rsidRPr="00B4652F">
        <w:rPr>
          <w:rFonts w:ascii="Arial" w:hAnsi="Arial" w:cs="Arial"/>
          <w:sz w:val="24"/>
          <w:szCs w:val="24"/>
        </w:rPr>
        <w:t xml:space="preserve"> </w:t>
      </w:r>
    </w:p>
    <w:p w:rsidR="0049296C" w:rsidRPr="002C7DC0" w:rsidRDefault="0049296C" w:rsidP="00860092">
      <w:pPr>
        <w:spacing w:before="120" w:line="360" w:lineRule="auto"/>
        <w:contextualSpacing/>
        <w:jc w:val="both"/>
        <w:rPr>
          <w:rFonts w:ascii="Arial" w:hAnsi="Arial" w:cs="Arial"/>
          <w:sz w:val="24"/>
          <w:szCs w:val="24"/>
        </w:rPr>
      </w:pPr>
    </w:p>
    <w:p w:rsidR="0049296C" w:rsidRPr="002C7DC0" w:rsidRDefault="0049296C" w:rsidP="00860092">
      <w:pPr>
        <w:spacing w:before="120" w:line="360" w:lineRule="auto"/>
        <w:contextualSpacing/>
        <w:jc w:val="both"/>
        <w:rPr>
          <w:rFonts w:ascii="Arial" w:hAnsi="Arial" w:cs="Arial"/>
          <w:sz w:val="24"/>
          <w:szCs w:val="24"/>
        </w:rPr>
      </w:pPr>
      <w:r w:rsidRPr="002C7DC0">
        <w:rPr>
          <w:rFonts w:ascii="Arial" w:hAnsi="Arial" w:cs="Arial"/>
          <w:sz w:val="24"/>
          <w:szCs w:val="24"/>
        </w:rPr>
        <w:t>En el mismo sentido de Gobierno eficiente</w:t>
      </w:r>
      <w:r w:rsidR="002C7DC0" w:rsidRPr="002C7DC0">
        <w:rPr>
          <w:rFonts w:ascii="Arial" w:hAnsi="Arial" w:cs="Arial"/>
          <w:sz w:val="24"/>
          <w:szCs w:val="24"/>
        </w:rPr>
        <w:t xml:space="preserve"> desde el primer día</w:t>
      </w:r>
      <w:r w:rsidRPr="002C7DC0">
        <w:rPr>
          <w:rFonts w:ascii="Arial" w:hAnsi="Arial" w:cs="Arial"/>
          <w:sz w:val="24"/>
          <w:szCs w:val="24"/>
        </w:rPr>
        <w:t xml:space="preserve">, puedo anunciarles que esta semana vamos a convocar </w:t>
      </w:r>
      <w:r w:rsidR="002C7DC0" w:rsidRPr="002C7DC0">
        <w:rPr>
          <w:rFonts w:ascii="Arial" w:hAnsi="Arial" w:cs="Arial"/>
          <w:sz w:val="24"/>
          <w:szCs w:val="24"/>
        </w:rPr>
        <w:t>a</w:t>
      </w:r>
      <w:r w:rsidRPr="002C7DC0">
        <w:rPr>
          <w:rFonts w:ascii="Arial" w:hAnsi="Arial" w:cs="Arial"/>
          <w:sz w:val="24"/>
          <w:szCs w:val="24"/>
        </w:rPr>
        <w:t>l Comité de Estabilidad Financiera (CESFI), en el que participan tanto el Ministerio de Economía y Empresa como el Banco de España y la CNMV, y que lleva sin reunirse desde 2013.</w:t>
      </w:r>
    </w:p>
    <w:p w:rsidR="0049296C" w:rsidRPr="002C7DC0" w:rsidRDefault="0049296C" w:rsidP="00860092">
      <w:pPr>
        <w:spacing w:before="120" w:line="360" w:lineRule="auto"/>
        <w:contextualSpacing/>
        <w:jc w:val="both"/>
        <w:rPr>
          <w:rFonts w:ascii="Arial" w:hAnsi="Arial" w:cs="Arial"/>
          <w:sz w:val="24"/>
          <w:szCs w:val="24"/>
        </w:rPr>
      </w:pPr>
    </w:p>
    <w:p w:rsidR="0049296C" w:rsidRPr="002C7DC0" w:rsidRDefault="0049296C" w:rsidP="00860092">
      <w:pPr>
        <w:spacing w:before="120" w:line="360" w:lineRule="auto"/>
        <w:contextualSpacing/>
        <w:jc w:val="both"/>
        <w:rPr>
          <w:rFonts w:ascii="Arial" w:hAnsi="Arial" w:cs="Arial"/>
          <w:sz w:val="24"/>
          <w:szCs w:val="24"/>
        </w:rPr>
      </w:pPr>
      <w:r w:rsidRPr="002C7DC0">
        <w:rPr>
          <w:rFonts w:ascii="Arial" w:hAnsi="Arial" w:cs="Arial"/>
          <w:sz w:val="24"/>
          <w:szCs w:val="24"/>
        </w:rPr>
        <w:t xml:space="preserve">El objetivo del encuentro será reactivar definitivamente el proyecto de creación de una autoridad </w:t>
      </w:r>
      <w:proofErr w:type="spellStart"/>
      <w:r w:rsidRPr="002C7DC0">
        <w:rPr>
          <w:rFonts w:ascii="Arial" w:hAnsi="Arial" w:cs="Arial"/>
          <w:sz w:val="24"/>
          <w:szCs w:val="24"/>
        </w:rPr>
        <w:t>macroprudencial</w:t>
      </w:r>
      <w:proofErr w:type="spellEnd"/>
      <w:r w:rsidRPr="002C7DC0">
        <w:rPr>
          <w:rFonts w:ascii="Arial" w:hAnsi="Arial" w:cs="Arial"/>
          <w:sz w:val="24"/>
          <w:szCs w:val="24"/>
        </w:rPr>
        <w:t xml:space="preserve"> en España, </w:t>
      </w:r>
      <w:r w:rsidR="002C35FF" w:rsidRPr="002C7DC0">
        <w:rPr>
          <w:rFonts w:ascii="Arial" w:hAnsi="Arial" w:cs="Arial"/>
          <w:sz w:val="24"/>
          <w:szCs w:val="24"/>
        </w:rPr>
        <w:t>que es uno de los últimos países de la Unión en proceder a activar una institución de estas características.</w:t>
      </w:r>
    </w:p>
    <w:p w:rsidR="002C35FF" w:rsidRPr="002C7DC0" w:rsidRDefault="002C35FF" w:rsidP="00860092">
      <w:pPr>
        <w:spacing w:before="120" w:line="360" w:lineRule="auto"/>
        <w:contextualSpacing/>
        <w:jc w:val="both"/>
        <w:rPr>
          <w:rFonts w:ascii="Arial" w:hAnsi="Arial" w:cs="Arial"/>
          <w:sz w:val="24"/>
          <w:szCs w:val="24"/>
        </w:rPr>
      </w:pPr>
    </w:p>
    <w:p w:rsidR="002C35FF" w:rsidRPr="002C7DC0" w:rsidRDefault="002C35FF" w:rsidP="00860092">
      <w:pPr>
        <w:spacing w:before="120" w:line="360" w:lineRule="auto"/>
        <w:contextualSpacing/>
        <w:jc w:val="both"/>
        <w:rPr>
          <w:rFonts w:ascii="Arial" w:hAnsi="Arial" w:cs="Arial"/>
          <w:sz w:val="24"/>
          <w:szCs w:val="24"/>
        </w:rPr>
      </w:pPr>
      <w:r w:rsidRPr="002C7DC0">
        <w:rPr>
          <w:rFonts w:ascii="Arial" w:hAnsi="Arial" w:cs="Arial"/>
          <w:sz w:val="24"/>
          <w:szCs w:val="24"/>
        </w:rPr>
        <w:t xml:space="preserve">No podemos olvidar que una de las causas de la reciente crisis fue la falta de alerta temprana ante la acumulación de determinados desequilibrios macroeconómicos, por lo que poner en marcha una autoridad </w:t>
      </w:r>
      <w:proofErr w:type="spellStart"/>
      <w:r w:rsidRPr="002C7DC0">
        <w:rPr>
          <w:rFonts w:ascii="Arial" w:hAnsi="Arial" w:cs="Arial"/>
          <w:sz w:val="24"/>
          <w:szCs w:val="24"/>
        </w:rPr>
        <w:t>macroprudencial</w:t>
      </w:r>
      <w:proofErr w:type="spellEnd"/>
      <w:r w:rsidRPr="002C7DC0">
        <w:rPr>
          <w:rFonts w:ascii="Arial" w:hAnsi="Arial" w:cs="Arial"/>
          <w:sz w:val="24"/>
          <w:szCs w:val="24"/>
        </w:rPr>
        <w:t xml:space="preserve"> </w:t>
      </w:r>
      <w:r w:rsidR="005741A7">
        <w:rPr>
          <w:rFonts w:ascii="Arial" w:hAnsi="Arial" w:cs="Arial"/>
          <w:sz w:val="24"/>
          <w:szCs w:val="24"/>
        </w:rPr>
        <w:t xml:space="preserve">y aprovechar al máximo los instrumentos que ya tenemos </w:t>
      </w:r>
      <w:r w:rsidRPr="002C7DC0">
        <w:rPr>
          <w:rFonts w:ascii="Arial" w:hAnsi="Arial" w:cs="Arial"/>
          <w:sz w:val="24"/>
          <w:szCs w:val="24"/>
        </w:rPr>
        <w:t>se antoja fundamental para prevenir situaciones similares en el futuro.</w:t>
      </w:r>
    </w:p>
    <w:p w:rsidR="00860092" w:rsidRPr="002C7DC0" w:rsidRDefault="00860092" w:rsidP="00860092">
      <w:pPr>
        <w:spacing w:before="120" w:line="360" w:lineRule="auto"/>
        <w:contextualSpacing/>
        <w:jc w:val="both"/>
        <w:rPr>
          <w:rFonts w:ascii="Arial" w:hAnsi="Arial" w:cs="Arial"/>
          <w:sz w:val="24"/>
          <w:szCs w:val="24"/>
        </w:rPr>
      </w:pPr>
    </w:p>
    <w:p w:rsidR="0058213D" w:rsidRPr="00B4652F" w:rsidRDefault="002B3B10" w:rsidP="00860092">
      <w:pPr>
        <w:spacing w:before="120" w:line="360" w:lineRule="auto"/>
        <w:contextualSpacing/>
        <w:jc w:val="both"/>
        <w:rPr>
          <w:rFonts w:ascii="Arial" w:hAnsi="Arial" w:cs="Arial"/>
          <w:sz w:val="24"/>
          <w:szCs w:val="24"/>
        </w:rPr>
      </w:pPr>
      <w:r w:rsidRPr="00B4652F">
        <w:rPr>
          <w:rFonts w:ascii="Arial" w:hAnsi="Arial" w:cs="Arial"/>
          <w:sz w:val="24"/>
          <w:szCs w:val="24"/>
        </w:rPr>
        <w:lastRenderedPageBreak/>
        <w:t xml:space="preserve">Una segunda prioridad de estas primeras semanas ha sido </w:t>
      </w:r>
      <w:r w:rsidR="005C31FC" w:rsidRPr="00B4652F">
        <w:rPr>
          <w:rFonts w:ascii="Arial" w:hAnsi="Arial" w:cs="Arial"/>
          <w:sz w:val="24"/>
          <w:szCs w:val="24"/>
        </w:rPr>
        <w:t xml:space="preserve">reforzar la imagen y el papel de España en el escenario internacional. </w:t>
      </w:r>
    </w:p>
    <w:p w:rsidR="0058213D" w:rsidRPr="00B4652F" w:rsidRDefault="0058213D" w:rsidP="00860092">
      <w:pPr>
        <w:spacing w:before="120" w:line="360" w:lineRule="auto"/>
        <w:contextualSpacing/>
        <w:jc w:val="both"/>
        <w:rPr>
          <w:rFonts w:ascii="Arial" w:hAnsi="Arial" w:cs="Arial"/>
          <w:sz w:val="24"/>
          <w:szCs w:val="24"/>
        </w:rPr>
      </w:pPr>
    </w:p>
    <w:p w:rsidR="00860092" w:rsidRPr="00B4652F" w:rsidRDefault="0058213D" w:rsidP="00860092">
      <w:pPr>
        <w:spacing w:before="120" w:line="360" w:lineRule="auto"/>
        <w:contextualSpacing/>
        <w:jc w:val="both"/>
        <w:rPr>
          <w:rFonts w:ascii="Arial" w:hAnsi="Arial" w:cs="Arial"/>
          <w:sz w:val="24"/>
          <w:szCs w:val="24"/>
        </w:rPr>
      </w:pPr>
      <w:r w:rsidRPr="00B4652F">
        <w:rPr>
          <w:rFonts w:ascii="Arial" w:hAnsi="Arial" w:cs="Arial"/>
          <w:sz w:val="24"/>
          <w:szCs w:val="24"/>
        </w:rPr>
        <w:t>E</w:t>
      </w:r>
      <w:r w:rsidR="002B3B10" w:rsidRPr="00B4652F">
        <w:rPr>
          <w:rFonts w:ascii="Arial" w:hAnsi="Arial" w:cs="Arial"/>
          <w:sz w:val="24"/>
          <w:szCs w:val="24"/>
        </w:rPr>
        <w:t xml:space="preserve">n el ámbito económico, </w:t>
      </w:r>
      <w:r w:rsidRPr="00B4652F">
        <w:rPr>
          <w:rFonts w:ascii="Arial" w:hAnsi="Arial" w:cs="Arial"/>
          <w:sz w:val="24"/>
          <w:szCs w:val="24"/>
        </w:rPr>
        <w:t>se</w:t>
      </w:r>
      <w:r w:rsidR="004C4DBC">
        <w:rPr>
          <w:rFonts w:ascii="Arial" w:hAnsi="Arial" w:cs="Arial"/>
          <w:sz w:val="24"/>
          <w:szCs w:val="24"/>
        </w:rPr>
        <w:t xml:space="preserve"> ha</w:t>
      </w:r>
      <w:r w:rsidRPr="00B4652F">
        <w:rPr>
          <w:rFonts w:ascii="Arial" w:hAnsi="Arial" w:cs="Arial"/>
          <w:sz w:val="24"/>
          <w:szCs w:val="24"/>
        </w:rPr>
        <w:t xml:space="preserve"> trata</w:t>
      </w:r>
      <w:r w:rsidR="004C4DBC">
        <w:rPr>
          <w:rFonts w:ascii="Arial" w:hAnsi="Arial" w:cs="Arial"/>
          <w:sz w:val="24"/>
          <w:szCs w:val="24"/>
        </w:rPr>
        <w:t>do</w:t>
      </w:r>
      <w:r w:rsidRPr="00B4652F">
        <w:rPr>
          <w:rFonts w:ascii="Arial" w:hAnsi="Arial" w:cs="Arial"/>
          <w:sz w:val="24"/>
          <w:szCs w:val="24"/>
        </w:rPr>
        <w:t xml:space="preserve"> de </w:t>
      </w:r>
      <w:r w:rsidR="002B3B10" w:rsidRPr="00B4652F">
        <w:rPr>
          <w:rFonts w:ascii="Arial" w:hAnsi="Arial" w:cs="Arial"/>
          <w:sz w:val="24"/>
          <w:szCs w:val="24"/>
        </w:rPr>
        <w:t xml:space="preserve">conseguir el apoyo de </w:t>
      </w:r>
      <w:r w:rsidR="005C31FC" w:rsidRPr="00B4652F">
        <w:rPr>
          <w:rFonts w:ascii="Arial" w:hAnsi="Arial" w:cs="Arial"/>
          <w:sz w:val="24"/>
          <w:szCs w:val="24"/>
        </w:rPr>
        <w:t>instituciones y</w:t>
      </w:r>
      <w:r w:rsidR="002B3B10" w:rsidRPr="00B4652F">
        <w:rPr>
          <w:rFonts w:ascii="Arial" w:hAnsi="Arial" w:cs="Arial"/>
          <w:sz w:val="24"/>
          <w:szCs w:val="24"/>
        </w:rPr>
        <w:t xml:space="preserve"> socios a nuestra agenda de </w:t>
      </w:r>
      <w:r w:rsidR="00A57128" w:rsidRPr="00B4652F">
        <w:rPr>
          <w:rFonts w:ascii="Arial" w:hAnsi="Arial" w:cs="Arial"/>
          <w:sz w:val="24"/>
          <w:szCs w:val="24"/>
        </w:rPr>
        <w:t>crecimiento justo y sostenible</w:t>
      </w:r>
      <w:r w:rsidR="002B3B10" w:rsidRPr="00B4652F">
        <w:rPr>
          <w:rFonts w:ascii="Arial" w:hAnsi="Arial" w:cs="Arial"/>
          <w:sz w:val="24"/>
          <w:szCs w:val="24"/>
        </w:rPr>
        <w:t xml:space="preserve"> con</w:t>
      </w:r>
      <w:r w:rsidR="00A57128" w:rsidRPr="00B4652F">
        <w:rPr>
          <w:rFonts w:ascii="Arial" w:hAnsi="Arial" w:cs="Arial"/>
          <w:sz w:val="24"/>
          <w:szCs w:val="24"/>
        </w:rPr>
        <w:t xml:space="preserve"> estabilidad presupuestaria</w:t>
      </w:r>
      <w:r w:rsidR="004C4DBC">
        <w:rPr>
          <w:rFonts w:ascii="Arial" w:hAnsi="Arial" w:cs="Arial"/>
          <w:sz w:val="24"/>
          <w:szCs w:val="24"/>
        </w:rPr>
        <w:t>,</w:t>
      </w:r>
      <w:r w:rsidR="002B3B10" w:rsidRPr="00B4652F">
        <w:rPr>
          <w:rFonts w:ascii="Arial" w:hAnsi="Arial" w:cs="Arial"/>
          <w:sz w:val="24"/>
          <w:szCs w:val="24"/>
        </w:rPr>
        <w:t xml:space="preserve"> y </w:t>
      </w:r>
      <w:r w:rsidRPr="00B4652F">
        <w:rPr>
          <w:rFonts w:ascii="Arial" w:hAnsi="Arial" w:cs="Arial"/>
          <w:sz w:val="24"/>
          <w:szCs w:val="24"/>
        </w:rPr>
        <w:t xml:space="preserve">de </w:t>
      </w:r>
      <w:r w:rsidR="00701801" w:rsidRPr="00B4652F">
        <w:rPr>
          <w:rFonts w:ascii="Arial" w:hAnsi="Arial" w:cs="Arial"/>
          <w:sz w:val="24"/>
          <w:szCs w:val="24"/>
        </w:rPr>
        <w:t xml:space="preserve">adoptar </w:t>
      </w:r>
      <w:r w:rsidR="002B3B10" w:rsidRPr="00B4652F">
        <w:rPr>
          <w:rFonts w:ascii="Arial" w:hAnsi="Arial" w:cs="Arial"/>
          <w:sz w:val="24"/>
          <w:szCs w:val="24"/>
        </w:rPr>
        <w:t>una posición activa en los principales debates que se están produciendo</w:t>
      </w:r>
      <w:r w:rsidR="00860092" w:rsidRPr="00B4652F">
        <w:rPr>
          <w:rFonts w:ascii="Arial" w:hAnsi="Arial" w:cs="Arial"/>
          <w:sz w:val="24"/>
          <w:szCs w:val="24"/>
        </w:rPr>
        <w:t xml:space="preserve"> en el ámbito europeo y mundial.</w:t>
      </w:r>
    </w:p>
    <w:p w:rsidR="00860092" w:rsidRPr="00B4652F" w:rsidRDefault="00860092" w:rsidP="00860092">
      <w:pPr>
        <w:spacing w:before="120" w:line="360" w:lineRule="auto"/>
        <w:contextualSpacing/>
        <w:jc w:val="both"/>
        <w:rPr>
          <w:rFonts w:ascii="Arial" w:hAnsi="Arial" w:cs="Arial"/>
          <w:sz w:val="24"/>
          <w:szCs w:val="24"/>
        </w:rPr>
      </w:pPr>
    </w:p>
    <w:p w:rsidR="00701801" w:rsidRPr="00B4652F" w:rsidRDefault="0058213D" w:rsidP="00860092">
      <w:pPr>
        <w:spacing w:before="120" w:line="360" w:lineRule="auto"/>
        <w:contextualSpacing/>
        <w:jc w:val="both"/>
        <w:rPr>
          <w:rFonts w:ascii="Arial" w:hAnsi="Arial" w:cs="Arial"/>
          <w:sz w:val="24"/>
          <w:szCs w:val="24"/>
        </w:rPr>
      </w:pPr>
      <w:r w:rsidRPr="00B4652F">
        <w:rPr>
          <w:rFonts w:ascii="Arial" w:hAnsi="Arial" w:cs="Arial"/>
          <w:sz w:val="24"/>
          <w:szCs w:val="24"/>
        </w:rPr>
        <w:t>D</w:t>
      </w:r>
      <w:r w:rsidR="002B3B10" w:rsidRPr="00B4652F">
        <w:rPr>
          <w:rFonts w:ascii="Arial" w:hAnsi="Arial" w:cs="Arial"/>
          <w:sz w:val="24"/>
          <w:szCs w:val="24"/>
        </w:rPr>
        <w:t xml:space="preserve">ebemos tratar de influir en los principales debates y tener un papel proactivo y constructivo en los diferentes foros. </w:t>
      </w:r>
    </w:p>
    <w:p w:rsidR="00701801" w:rsidRPr="00B4652F" w:rsidRDefault="00701801" w:rsidP="00860092">
      <w:pPr>
        <w:spacing w:before="120" w:line="360" w:lineRule="auto"/>
        <w:contextualSpacing/>
        <w:jc w:val="both"/>
        <w:rPr>
          <w:rFonts w:ascii="Arial" w:hAnsi="Arial" w:cs="Arial"/>
          <w:sz w:val="24"/>
          <w:szCs w:val="24"/>
        </w:rPr>
      </w:pPr>
    </w:p>
    <w:p w:rsidR="00010AD4" w:rsidRPr="00B4652F" w:rsidRDefault="002B3B10" w:rsidP="00AA7D15">
      <w:pPr>
        <w:spacing w:before="120" w:line="360" w:lineRule="auto"/>
        <w:contextualSpacing/>
        <w:jc w:val="both"/>
        <w:rPr>
          <w:rFonts w:ascii="Arial" w:hAnsi="Arial" w:cs="Arial"/>
          <w:sz w:val="24"/>
          <w:szCs w:val="24"/>
        </w:rPr>
      </w:pPr>
      <w:r w:rsidRPr="00B4652F">
        <w:rPr>
          <w:rFonts w:ascii="Arial" w:hAnsi="Arial" w:cs="Arial"/>
          <w:sz w:val="24"/>
          <w:szCs w:val="24"/>
        </w:rPr>
        <w:t>Así lo hice en mi primera participación en el Eurogrupo y ECOFIN</w:t>
      </w:r>
      <w:r w:rsidR="00860092" w:rsidRPr="00B4652F">
        <w:rPr>
          <w:rFonts w:ascii="Arial" w:hAnsi="Arial" w:cs="Arial"/>
          <w:sz w:val="24"/>
          <w:szCs w:val="24"/>
        </w:rPr>
        <w:t>, donde se diseña el futuro de la Unión Económica y Monetaria,</w:t>
      </w:r>
      <w:r w:rsidRPr="00B4652F">
        <w:rPr>
          <w:rFonts w:ascii="Arial" w:hAnsi="Arial" w:cs="Arial"/>
          <w:sz w:val="24"/>
          <w:szCs w:val="24"/>
        </w:rPr>
        <w:t xml:space="preserve"> y lo seguiré haciendo en los próximos meses. Para construir una </w:t>
      </w:r>
      <w:r w:rsidR="00E22A80" w:rsidRPr="00B4652F">
        <w:rPr>
          <w:rFonts w:ascii="Arial" w:hAnsi="Arial" w:cs="Arial"/>
          <w:sz w:val="24"/>
          <w:szCs w:val="24"/>
        </w:rPr>
        <w:t xml:space="preserve">Europa más integrada, más unida y </w:t>
      </w:r>
      <w:r w:rsidRPr="00B4652F">
        <w:rPr>
          <w:rFonts w:ascii="Arial" w:hAnsi="Arial" w:cs="Arial"/>
          <w:sz w:val="24"/>
          <w:szCs w:val="24"/>
        </w:rPr>
        <w:t xml:space="preserve">también más solidaria y </w:t>
      </w:r>
      <w:r w:rsidR="00E22A80" w:rsidRPr="00B4652F">
        <w:rPr>
          <w:rFonts w:ascii="Arial" w:hAnsi="Arial" w:cs="Arial"/>
          <w:sz w:val="24"/>
          <w:szCs w:val="24"/>
        </w:rPr>
        <w:t>más cohesionada.</w:t>
      </w:r>
    </w:p>
    <w:p w:rsidR="00860092" w:rsidRPr="00B4652F" w:rsidRDefault="00860092" w:rsidP="00AA7D15">
      <w:pPr>
        <w:spacing w:before="120" w:line="360" w:lineRule="auto"/>
        <w:contextualSpacing/>
        <w:jc w:val="both"/>
        <w:rPr>
          <w:rFonts w:ascii="Arial" w:eastAsia="Times New Roman" w:hAnsi="Arial" w:cs="Arial"/>
          <w:sz w:val="24"/>
          <w:szCs w:val="24"/>
          <w:lang w:eastAsia="es-ES"/>
        </w:rPr>
      </w:pPr>
    </w:p>
    <w:p w:rsidR="00E22A80" w:rsidRPr="00B4652F" w:rsidRDefault="00E22A80" w:rsidP="00AA7D15">
      <w:pPr>
        <w:spacing w:before="120" w:line="360" w:lineRule="auto"/>
        <w:contextualSpacing/>
        <w:jc w:val="both"/>
        <w:rPr>
          <w:rFonts w:ascii="Arial" w:hAnsi="Arial" w:cs="Arial"/>
          <w:sz w:val="24"/>
          <w:szCs w:val="24"/>
        </w:rPr>
      </w:pPr>
      <w:r w:rsidRPr="00B4652F">
        <w:rPr>
          <w:rFonts w:ascii="Arial" w:hAnsi="Arial" w:cs="Arial"/>
          <w:sz w:val="24"/>
          <w:szCs w:val="24"/>
        </w:rPr>
        <w:t>Estoy segura de que en ese objetivo nos encontraremos ustedes y yo, Señorías.</w:t>
      </w:r>
    </w:p>
    <w:p w:rsidR="004C4DBC" w:rsidRDefault="004C4DBC" w:rsidP="002441D1">
      <w:pPr>
        <w:pStyle w:val="Prrafodelista"/>
        <w:spacing w:before="120" w:after="200" w:line="360" w:lineRule="auto"/>
        <w:ind w:left="0"/>
        <w:jc w:val="both"/>
        <w:rPr>
          <w:rFonts w:ascii="Arial" w:hAnsi="Arial" w:cs="Arial"/>
          <w:sz w:val="24"/>
        </w:rPr>
      </w:pPr>
    </w:p>
    <w:p w:rsidR="00701801" w:rsidRPr="00B4652F" w:rsidRDefault="002B3B10" w:rsidP="002441D1">
      <w:pPr>
        <w:pStyle w:val="Prrafodelista"/>
        <w:spacing w:before="120" w:after="200" w:line="360" w:lineRule="auto"/>
        <w:ind w:left="0"/>
        <w:jc w:val="both"/>
        <w:rPr>
          <w:rFonts w:ascii="Arial" w:hAnsi="Arial" w:cs="Arial"/>
          <w:sz w:val="24"/>
        </w:rPr>
      </w:pPr>
      <w:r w:rsidRPr="00B4652F">
        <w:rPr>
          <w:rFonts w:ascii="Arial" w:hAnsi="Arial" w:cs="Arial"/>
          <w:sz w:val="24"/>
        </w:rPr>
        <w:t>Mañana vuelvo a viajar a Bruselas</w:t>
      </w:r>
      <w:r w:rsidR="00701801" w:rsidRPr="00B4652F">
        <w:rPr>
          <w:rFonts w:ascii="Arial" w:hAnsi="Arial" w:cs="Arial"/>
          <w:sz w:val="24"/>
        </w:rPr>
        <w:t xml:space="preserve"> y</w:t>
      </w:r>
      <w:r w:rsidRPr="00B4652F">
        <w:rPr>
          <w:rFonts w:ascii="Arial" w:hAnsi="Arial" w:cs="Arial"/>
          <w:sz w:val="24"/>
        </w:rPr>
        <w:t xml:space="preserve"> la semana próxima</w:t>
      </w:r>
      <w:r w:rsidR="00701801" w:rsidRPr="00B4652F">
        <w:rPr>
          <w:rFonts w:ascii="Arial" w:hAnsi="Arial" w:cs="Arial"/>
          <w:sz w:val="24"/>
        </w:rPr>
        <w:t>,</w:t>
      </w:r>
      <w:r w:rsidRPr="00B4652F">
        <w:rPr>
          <w:rFonts w:ascii="Arial" w:hAnsi="Arial" w:cs="Arial"/>
          <w:sz w:val="24"/>
        </w:rPr>
        <w:t xml:space="preserve"> a Argentina para la reunión de los </w:t>
      </w:r>
      <w:r w:rsidR="004C4DBC">
        <w:rPr>
          <w:rFonts w:ascii="Arial" w:hAnsi="Arial" w:cs="Arial"/>
          <w:sz w:val="24"/>
        </w:rPr>
        <w:t>m</w:t>
      </w:r>
      <w:r w:rsidRPr="00B4652F">
        <w:rPr>
          <w:rFonts w:ascii="Arial" w:hAnsi="Arial" w:cs="Arial"/>
          <w:sz w:val="24"/>
        </w:rPr>
        <w:t>inistros del G20</w:t>
      </w:r>
      <w:r w:rsidR="00701801" w:rsidRPr="00B4652F">
        <w:rPr>
          <w:rFonts w:ascii="Arial" w:hAnsi="Arial" w:cs="Arial"/>
          <w:sz w:val="24"/>
        </w:rPr>
        <w:t>.</w:t>
      </w:r>
      <w:r w:rsidRPr="00B4652F">
        <w:rPr>
          <w:rFonts w:ascii="Arial" w:hAnsi="Arial" w:cs="Arial"/>
          <w:sz w:val="24"/>
        </w:rPr>
        <w:t xml:space="preserve"> </w:t>
      </w:r>
    </w:p>
    <w:p w:rsidR="00701801" w:rsidRPr="00B4652F" w:rsidRDefault="00701801" w:rsidP="002441D1">
      <w:pPr>
        <w:pStyle w:val="Prrafodelista"/>
        <w:spacing w:before="120" w:after="200" w:line="360" w:lineRule="auto"/>
        <w:ind w:left="0"/>
        <w:jc w:val="both"/>
        <w:rPr>
          <w:rFonts w:ascii="Arial" w:hAnsi="Arial" w:cs="Arial"/>
          <w:sz w:val="24"/>
        </w:rPr>
      </w:pPr>
    </w:p>
    <w:p w:rsidR="00B2407D" w:rsidRPr="00B4652F" w:rsidRDefault="00701801" w:rsidP="002441D1">
      <w:pPr>
        <w:pStyle w:val="Prrafodelista"/>
        <w:spacing w:before="120" w:after="200" w:line="360" w:lineRule="auto"/>
        <w:ind w:left="0"/>
        <w:jc w:val="both"/>
        <w:rPr>
          <w:rFonts w:ascii="Arial" w:hAnsi="Arial" w:cs="Arial"/>
          <w:sz w:val="24"/>
        </w:rPr>
      </w:pPr>
      <w:r w:rsidRPr="00B4652F">
        <w:rPr>
          <w:rFonts w:ascii="Arial" w:hAnsi="Arial" w:cs="Arial"/>
          <w:sz w:val="24"/>
        </w:rPr>
        <w:t>Y</w:t>
      </w:r>
      <w:r w:rsidR="002B3B10" w:rsidRPr="00B4652F">
        <w:rPr>
          <w:rFonts w:ascii="Arial" w:hAnsi="Arial" w:cs="Arial"/>
          <w:sz w:val="24"/>
        </w:rPr>
        <w:t xml:space="preserve"> en todos estos foros</w:t>
      </w:r>
      <w:r w:rsidRPr="00B4652F">
        <w:rPr>
          <w:rFonts w:ascii="Arial" w:hAnsi="Arial" w:cs="Arial"/>
          <w:sz w:val="24"/>
        </w:rPr>
        <w:t xml:space="preserve"> </w:t>
      </w:r>
      <w:r w:rsidR="00E92C28" w:rsidRPr="00B4652F">
        <w:rPr>
          <w:rFonts w:ascii="Arial" w:hAnsi="Arial" w:cs="Arial"/>
          <w:sz w:val="24"/>
        </w:rPr>
        <w:t>España reclamará el papel que le corresponde y hará aportaciones constructivas y ambiciosas</w:t>
      </w:r>
      <w:r w:rsidRPr="00B4652F">
        <w:rPr>
          <w:rFonts w:ascii="Arial" w:hAnsi="Arial" w:cs="Arial"/>
          <w:sz w:val="24"/>
        </w:rPr>
        <w:t xml:space="preserve"> a los debates que hay sobre la mesa.</w:t>
      </w:r>
    </w:p>
    <w:p w:rsidR="00860092" w:rsidRDefault="00860092" w:rsidP="00860092">
      <w:pPr>
        <w:pStyle w:val="Prrafodelista"/>
        <w:spacing w:before="120" w:after="200" w:line="360" w:lineRule="auto"/>
        <w:ind w:left="0"/>
        <w:rPr>
          <w:rFonts w:ascii="Arial" w:hAnsi="Arial" w:cs="Arial"/>
          <w:sz w:val="24"/>
        </w:rPr>
      </w:pPr>
    </w:p>
    <w:p w:rsidR="004C4DBC" w:rsidRDefault="004C4DBC" w:rsidP="00860092">
      <w:pPr>
        <w:pStyle w:val="Prrafodelista"/>
        <w:spacing w:before="120" w:after="200" w:line="360" w:lineRule="auto"/>
        <w:ind w:left="0"/>
        <w:rPr>
          <w:rFonts w:ascii="Arial" w:hAnsi="Arial" w:cs="Arial"/>
          <w:sz w:val="24"/>
        </w:rPr>
      </w:pPr>
      <w:r>
        <w:rPr>
          <w:rFonts w:ascii="Arial" w:hAnsi="Arial" w:cs="Arial"/>
          <w:sz w:val="24"/>
        </w:rPr>
        <w:t>Termino ya.</w:t>
      </w:r>
    </w:p>
    <w:p w:rsidR="004C4DBC" w:rsidRPr="00B4652F" w:rsidRDefault="004C4DBC" w:rsidP="00860092">
      <w:pPr>
        <w:pStyle w:val="Prrafodelista"/>
        <w:spacing w:before="120" w:after="200" w:line="360" w:lineRule="auto"/>
        <w:ind w:left="0"/>
        <w:rPr>
          <w:rFonts w:ascii="Arial" w:hAnsi="Arial" w:cs="Arial"/>
          <w:sz w:val="24"/>
        </w:rPr>
      </w:pPr>
    </w:p>
    <w:p w:rsidR="00B2407D" w:rsidRPr="00B4652F" w:rsidRDefault="002B3B10" w:rsidP="00860092">
      <w:pPr>
        <w:pStyle w:val="Prrafodelista"/>
        <w:spacing w:before="120" w:after="200" w:line="360" w:lineRule="auto"/>
        <w:ind w:left="0"/>
        <w:jc w:val="both"/>
        <w:rPr>
          <w:rFonts w:ascii="Arial" w:eastAsiaTheme="minorHAnsi" w:hAnsi="Arial" w:cs="Arial"/>
          <w:sz w:val="24"/>
          <w:lang w:eastAsia="en-US"/>
        </w:rPr>
      </w:pPr>
      <w:r w:rsidRPr="00B4652F">
        <w:rPr>
          <w:rFonts w:ascii="Arial" w:eastAsiaTheme="minorHAnsi" w:hAnsi="Arial" w:cs="Arial"/>
          <w:sz w:val="24"/>
          <w:lang w:eastAsia="en-US"/>
        </w:rPr>
        <w:t>Señorías, c</w:t>
      </w:r>
      <w:r w:rsidR="00B2407D" w:rsidRPr="00B4652F">
        <w:rPr>
          <w:rFonts w:ascii="Arial" w:eastAsiaTheme="minorHAnsi" w:hAnsi="Arial" w:cs="Arial"/>
          <w:sz w:val="24"/>
          <w:lang w:eastAsia="en-US"/>
        </w:rPr>
        <w:t>omo han podido colegir de mi</w:t>
      </w:r>
      <w:r w:rsidR="00E92C28" w:rsidRPr="00B4652F">
        <w:rPr>
          <w:rFonts w:ascii="Arial" w:eastAsiaTheme="minorHAnsi" w:hAnsi="Arial" w:cs="Arial"/>
          <w:sz w:val="24"/>
          <w:lang w:eastAsia="en-US"/>
        </w:rPr>
        <w:t>s palabras</w:t>
      </w:r>
      <w:r w:rsidR="00B2407D" w:rsidRPr="00B4652F">
        <w:rPr>
          <w:rFonts w:ascii="Arial" w:eastAsiaTheme="minorHAnsi" w:hAnsi="Arial" w:cs="Arial"/>
          <w:sz w:val="24"/>
          <w:lang w:eastAsia="en-US"/>
        </w:rPr>
        <w:t xml:space="preserve">, vengo con </w:t>
      </w:r>
      <w:r w:rsidRPr="00B4652F">
        <w:rPr>
          <w:rFonts w:ascii="Arial" w:eastAsiaTheme="minorHAnsi" w:hAnsi="Arial" w:cs="Arial"/>
          <w:sz w:val="24"/>
          <w:lang w:eastAsia="en-US"/>
        </w:rPr>
        <w:t xml:space="preserve">un </w:t>
      </w:r>
      <w:r w:rsidR="00B2407D" w:rsidRPr="00B4652F">
        <w:rPr>
          <w:rFonts w:ascii="Arial" w:eastAsiaTheme="minorHAnsi" w:hAnsi="Arial" w:cs="Arial"/>
          <w:sz w:val="24"/>
          <w:lang w:eastAsia="en-US"/>
        </w:rPr>
        <w:t xml:space="preserve">ánimo </w:t>
      </w:r>
      <w:r w:rsidRPr="00B4652F">
        <w:rPr>
          <w:rFonts w:ascii="Arial" w:eastAsiaTheme="minorHAnsi" w:hAnsi="Arial" w:cs="Arial"/>
          <w:sz w:val="24"/>
          <w:lang w:eastAsia="en-US"/>
        </w:rPr>
        <w:t>muy positivo, dispuesta a construir con ustedes</w:t>
      </w:r>
      <w:r w:rsidR="00B2407D" w:rsidRPr="00B4652F">
        <w:rPr>
          <w:rFonts w:ascii="Arial" w:eastAsiaTheme="minorHAnsi" w:hAnsi="Arial" w:cs="Arial"/>
          <w:sz w:val="24"/>
          <w:lang w:eastAsia="en-US"/>
        </w:rPr>
        <w:t xml:space="preserve"> sobre lo que se ha conseguido en los últimos años</w:t>
      </w:r>
      <w:r w:rsidRPr="00B4652F">
        <w:rPr>
          <w:rFonts w:ascii="Arial" w:eastAsiaTheme="minorHAnsi" w:hAnsi="Arial" w:cs="Arial"/>
          <w:sz w:val="24"/>
          <w:lang w:eastAsia="en-US"/>
        </w:rPr>
        <w:t xml:space="preserve"> con el esfuerzo de los españoles</w:t>
      </w:r>
      <w:r w:rsidR="00B2407D" w:rsidRPr="00B4652F">
        <w:rPr>
          <w:rFonts w:ascii="Arial" w:eastAsiaTheme="minorHAnsi" w:hAnsi="Arial" w:cs="Arial"/>
          <w:sz w:val="24"/>
          <w:lang w:eastAsia="en-US"/>
        </w:rPr>
        <w:t>.</w:t>
      </w:r>
      <w:r w:rsidRPr="00B4652F">
        <w:rPr>
          <w:rFonts w:ascii="Arial" w:eastAsiaTheme="minorHAnsi" w:hAnsi="Arial" w:cs="Arial"/>
          <w:sz w:val="24"/>
          <w:lang w:eastAsia="en-US"/>
        </w:rPr>
        <w:t xml:space="preserve"> </w:t>
      </w:r>
      <w:r w:rsidR="004C4DBC">
        <w:rPr>
          <w:rFonts w:ascii="Arial" w:eastAsiaTheme="minorHAnsi" w:hAnsi="Arial" w:cs="Arial"/>
          <w:sz w:val="24"/>
          <w:lang w:eastAsia="en-US"/>
        </w:rPr>
        <w:t>Y d</w:t>
      </w:r>
      <w:r w:rsidRPr="00B4652F">
        <w:rPr>
          <w:rFonts w:ascii="Arial" w:eastAsiaTheme="minorHAnsi" w:hAnsi="Arial" w:cs="Arial"/>
          <w:sz w:val="24"/>
          <w:lang w:eastAsia="en-US"/>
        </w:rPr>
        <w:t>ispuesta a aprovechar el momento actual y la coyuntura favorable para sentar las bases de un modelo de crecimiento más estable, más sostenible y</w:t>
      </w:r>
      <w:r w:rsidR="00701801" w:rsidRPr="00B4652F">
        <w:rPr>
          <w:rFonts w:ascii="Arial" w:eastAsiaTheme="minorHAnsi" w:hAnsi="Arial" w:cs="Arial"/>
          <w:sz w:val="24"/>
          <w:lang w:eastAsia="en-US"/>
        </w:rPr>
        <w:t xml:space="preserve"> más</w:t>
      </w:r>
      <w:r w:rsidRPr="00B4652F">
        <w:rPr>
          <w:rFonts w:ascii="Arial" w:eastAsiaTheme="minorHAnsi" w:hAnsi="Arial" w:cs="Arial"/>
          <w:sz w:val="24"/>
          <w:lang w:eastAsia="en-US"/>
        </w:rPr>
        <w:t xml:space="preserve"> justo.</w:t>
      </w:r>
    </w:p>
    <w:p w:rsidR="00860092" w:rsidRPr="00B4652F" w:rsidRDefault="00860092" w:rsidP="00860092">
      <w:pPr>
        <w:pStyle w:val="Prrafodelista"/>
        <w:spacing w:before="120" w:after="200" w:line="360" w:lineRule="auto"/>
        <w:ind w:left="0"/>
        <w:jc w:val="both"/>
        <w:rPr>
          <w:rFonts w:ascii="Arial" w:eastAsiaTheme="minorHAnsi" w:hAnsi="Arial" w:cs="Arial"/>
          <w:sz w:val="24"/>
          <w:lang w:eastAsia="en-US"/>
        </w:rPr>
      </w:pPr>
    </w:p>
    <w:p w:rsidR="00672718" w:rsidRPr="00B4652F" w:rsidRDefault="002B3B10" w:rsidP="00860092">
      <w:pPr>
        <w:pStyle w:val="Prrafodelista"/>
        <w:spacing w:before="120" w:after="200" w:line="360" w:lineRule="auto"/>
        <w:ind w:left="0"/>
        <w:jc w:val="both"/>
        <w:rPr>
          <w:rFonts w:ascii="Arial" w:eastAsiaTheme="minorHAnsi" w:hAnsi="Arial" w:cs="Arial"/>
          <w:sz w:val="24"/>
          <w:lang w:eastAsia="en-US"/>
        </w:rPr>
      </w:pPr>
      <w:r w:rsidRPr="00B4652F">
        <w:rPr>
          <w:rFonts w:ascii="Arial" w:eastAsiaTheme="minorHAnsi" w:hAnsi="Arial" w:cs="Arial"/>
          <w:sz w:val="24"/>
          <w:lang w:eastAsia="en-US"/>
        </w:rPr>
        <w:lastRenderedPageBreak/>
        <w:t>Yo, desde luego, he asumido este cargo con la voluntad de</w:t>
      </w:r>
      <w:r w:rsidR="00672718" w:rsidRPr="00B4652F">
        <w:rPr>
          <w:rFonts w:ascii="Arial" w:eastAsiaTheme="minorHAnsi" w:hAnsi="Arial" w:cs="Arial"/>
          <w:sz w:val="24"/>
          <w:lang w:eastAsia="en-US"/>
        </w:rPr>
        <w:t xml:space="preserve"> mirar más allá del horizonte de un Presupuesto</w:t>
      </w:r>
      <w:r w:rsidRPr="00B4652F">
        <w:rPr>
          <w:rFonts w:ascii="Arial" w:eastAsiaTheme="minorHAnsi" w:hAnsi="Arial" w:cs="Arial"/>
          <w:sz w:val="24"/>
          <w:lang w:eastAsia="en-US"/>
        </w:rPr>
        <w:t xml:space="preserve"> o</w:t>
      </w:r>
      <w:r w:rsidR="00672718" w:rsidRPr="00B4652F">
        <w:rPr>
          <w:rFonts w:ascii="Arial" w:eastAsiaTheme="minorHAnsi" w:hAnsi="Arial" w:cs="Arial"/>
          <w:sz w:val="24"/>
          <w:lang w:eastAsia="en-US"/>
        </w:rPr>
        <w:t xml:space="preserve"> de una legislatura</w:t>
      </w:r>
      <w:r w:rsidR="00701801" w:rsidRPr="00B4652F">
        <w:rPr>
          <w:rFonts w:ascii="Arial" w:eastAsiaTheme="minorHAnsi" w:hAnsi="Arial" w:cs="Arial"/>
          <w:sz w:val="24"/>
          <w:lang w:eastAsia="en-US"/>
        </w:rPr>
        <w:t>.</w:t>
      </w:r>
      <w:r w:rsidR="00672718" w:rsidRPr="00B4652F">
        <w:rPr>
          <w:rFonts w:ascii="Arial" w:eastAsiaTheme="minorHAnsi" w:hAnsi="Arial" w:cs="Arial"/>
          <w:sz w:val="24"/>
          <w:lang w:eastAsia="en-US"/>
        </w:rPr>
        <w:t xml:space="preserve"> </w:t>
      </w:r>
      <w:r w:rsidR="00701801" w:rsidRPr="00B4652F">
        <w:rPr>
          <w:rFonts w:ascii="Arial" w:eastAsiaTheme="minorHAnsi" w:hAnsi="Arial" w:cs="Arial"/>
          <w:sz w:val="24"/>
          <w:lang w:eastAsia="en-US"/>
        </w:rPr>
        <w:t>C</w:t>
      </w:r>
      <w:r w:rsidRPr="00B4652F">
        <w:rPr>
          <w:rFonts w:ascii="Arial" w:eastAsiaTheme="minorHAnsi" w:hAnsi="Arial" w:cs="Arial"/>
          <w:sz w:val="24"/>
          <w:lang w:eastAsia="en-US"/>
        </w:rPr>
        <w:t>on la determinación de</w:t>
      </w:r>
      <w:r w:rsidR="00672718" w:rsidRPr="00B4652F">
        <w:rPr>
          <w:rFonts w:ascii="Arial" w:eastAsiaTheme="minorHAnsi" w:hAnsi="Arial" w:cs="Arial"/>
          <w:sz w:val="24"/>
          <w:lang w:eastAsia="en-US"/>
        </w:rPr>
        <w:t xml:space="preserve"> pensar en las generaciones futuras y en qué legado les dejamos: qué posibilidades de crecer, de desarrollar proyectos vitales, de prosperar.</w:t>
      </w:r>
    </w:p>
    <w:p w:rsidR="00B51973" w:rsidRPr="00B4652F" w:rsidRDefault="00B51973" w:rsidP="002B3724">
      <w:pPr>
        <w:pStyle w:val="Prrafodelista"/>
        <w:spacing w:before="120" w:after="200" w:line="360" w:lineRule="auto"/>
        <w:ind w:left="0"/>
        <w:rPr>
          <w:rFonts w:ascii="Arial" w:eastAsiaTheme="minorHAnsi" w:hAnsi="Arial" w:cs="Arial"/>
          <w:sz w:val="24"/>
          <w:lang w:eastAsia="en-US"/>
        </w:rPr>
      </w:pPr>
    </w:p>
    <w:p w:rsidR="00D14D29" w:rsidRPr="00B4652F" w:rsidRDefault="002919AD" w:rsidP="00860092">
      <w:pPr>
        <w:pStyle w:val="Prrafodelista"/>
        <w:spacing w:before="120" w:after="200" w:line="360" w:lineRule="auto"/>
        <w:ind w:left="0"/>
        <w:jc w:val="both"/>
        <w:rPr>
          <w:rFonts w:ascii="Arial" w:eastAsiaTheme="minorHAnsi" w:hAnsi="Arial" w:cs="Arial"/>
          <w:sz w:val="24"/>
          <w:lang w:eastAsia="en-US"/>
        </w:rPr>
      </w:pPr>
      <w:r w:rsidRPr="00B4652F">
        <w:rPr>
          <w:rFonts w:ascii="Arial" w:eastAsiaTheme="minorHAnsi" w:hAnsi="Arial" w:cs="Arial"/>
          <w:sz w:val="24"/>
          <w:lang w:eastAsia="en-US"/>
        </w:rPr>
        <w:t>Y dado que e</w:t>
      </w:r>
      <w:r w:rsidR="001923DC" w:rsidRPr="00B4652F">
        <w:rPr>
          <w:rFonts w:ascii="Arial" w:eastAsiaTheme="minorHAnsi" w:hAnsi="Arial" w:cs="Arial"/>
          <w:sz w:val="24"/>
          <w:lang w:eastAsia="en-US"/>
        </w:rPr>
        <w:t>stoy convencida de que</w:t>
      </w:r>
      <w:r w:rsidR="00355CAF" w:rsidRPr="00B4652F">
        <w:rPr>
          <w:rFonts w:ascii="Arial" w:eastAsiaTheme="minorHAnsi" w:hAnsi="Arial" w:cs="Arial"/>
          <w:sz w:val="24"/>
          <w:lang w:eastAsia="en-US"/>
        </w:rPr>
        <w:t xml:space="preserve"> a</w:t>
      </w:r>
      <w:r w:rsidR="001923DC" w:rsidRPr="00B4652F">
        <w:rPr>
          <w:rFonts w:ascii="Arial" w:eastAsiaTheme="minorHAnsi" w:hAnsi="Arial" w:cs="Arial"/>
          <w:sz w:val="24"/>
          <w:lang w:eastAsia="en-US"/>
        </w:rPr>
        <w:t xml:space="preserve"> </w:t>
      </w:r>
      <w:r w:rsidR="00F25C16" w:rsidRPr="00B4652F">
        <w:rPr>
          <w:rFonts w:ascii="Arial" w:eastAsiaTheme="minorHAnsi" w:hAnsi="Arial" w:cs="Arial"/>
          <w:sz w:val="24"/>
          <w:lang w:eastAsia="en-US"/>
        </w:rPr>
        <w:t>todos nos une el deseo de que nuestro país prospere</w:t>
      </w:r>
      <w:r w:rsidR="00BB4792" w:rsidRPr="00B4652F">
        <w:rPr>
          <w:rFonts w:ascii="Arial" w:eastAsiaTheme="minorHAnsi" w:hAnsi="Arial" w:cs="Arial"/>
          <w:sz w:val="24"/>
          <w:lang w:eastAsia="en-US"/>
        </w:rPr>
        <w:t xml:space="preserve"> y eso beneficie a todos los ciudadanos</w:t>
      </w:r>
      <w:r w:rsidR="00F25C16" w:rsidRPr="00B4652F">
        <w:rPr>
          <w:rFonts w:ascii="Arial" w:eastAsiaTheme="minorHAnsi" w:hAnsi="Arial" w:cs="Arial"/>
          <w:sz w:val="24"/>
          <w:lang w:eastAsia="en-US"/>
        </w:rPr>
        <w:t xml:space="preserve">, considero que tenemos </w:t>
      </w:r>
      <w:r w:rsidR="0058213D" w:rsidRPr="00B4652F">
        <w:rPr>
          <w:rFonts w:ascii="Arial" w:eastAsiaTheme="minorHAnsi" w:hAnsi="Arial" w:cs="Arial"/>
          <w:sz w:val="24"/>
          <w:lang w:eastAsia="en-US"/>
        </w:rPr>
        <w:t xml:space="preserve">una buena base para </w:t>
      </w:r>
      <w:r w:rsidR="001923DC" w:rsidRPr="00B4652F">
        <w:rPr>
          <w:rFonts w:ascii="Arial" w:eastAsiaTheme="minorHAnsi" w:hAnsi="Arial" w:cs="Arial"/>
          <w:sz w:val="24"/>
          <w:lang w:eastAsia="en-US"/>
        </w:rPr>
        <w:t xml:space="preserve">trabajar </w:t>
      </w:r>
      <w:r w:rsidR="0058213D" w:rsidRPr="00B4652F">
        <w:rPr>
          <w:rFonts w:ascii="Arial" w:eastAsiaTheme="minorHAnsi" w:hAnsi="Arial" w:cs="Arial"/>
          <w:sz w:val="24"/>
          <w:lang w:eastAsia="en-US"/>
        </w:rPr>
        <w:t xml:space="preserve">juntos, </w:t>
      </w:r>
      <w:r w:rsidR="001923DC" w:rsidRPr="00B4652F">
        <w:rPr>
          <w:rFonts w:ascii="Arial" w:eastAsiaTheme="minorHAnsi" w:hAnsi="Arial" w:cs="Arial"/>
          <w:sz w:val="24"/>
          <w:lang w:eastAsia="en-US"/>
        </w:rPr>
        <w:t xml:space="preserve">superar nuestras diferencias y </w:t>
      </w:r>
      <w:r w:rsidR="005E07F7" w:rsidRPr="00B4652F">
        <w:rPr>
          <w:rFonts w:ascii="Arial" w:eastAsiaTheme="minorHAnsi" w:hAnsi="Arial" w:cs="Arial"/>
          <w:sz w:val="24"/>
          <w:lang w:eastAsia="en-US"/>
        </w:rPr>
        <w:t xml:space="preserve">conseguir sacar adelante </w:t>
      </w:r>
      <w:r w:rsidR="008C1616">
        <w:rPr>
          <w:rFonts w:ascii="Arial" w:eastAsiaTheme="minorHAnsi" w:hAnsi="Arial" w:cs="Arial"/>
          <w:sz w:val="24"/>
          <w:lang w:eastAsia="en-US"/>
        </w:rPr>
        <w:t xml:space="preserve">los mejores </w:t>
      </w:r>
      <w:r w:rsidR="00BB4792" w:rsidRPr="00B4652F">
        <w:rPr>
          <w:rFonts w:ascii="Arial" w:eastAsiaTheme="minorHAnsi" w:hAnsi="Arial" w:cs="Arial"/>
          <w:sz w:val="24"/>
          <w:lang w:eastAsia="en-US"/>
        </w:rPr>
        <w:t>acuerdos</w:t>
      </w:r>
      <w:r w:rsidR="005E07F7" w:rsidRPr="00B4652F">
        <w:rPr>
          <w:rFonts w:ascii="Arial" w:eastAsiaTheme="minorHAnsi" w:hAnsi="Arial" w:cs="Arial"/>
          <w:sz w:val="24"/>
          <w:lang w:eastAsia="en-US"/>
        </w:rPr>
        <w:t>.</w:t>
      </w:r>
    </w:p>
    <w:p w:rsidR="005E07F7" w:rsidRPr="00B4652F" w:rsidRDefault="005E07F7" w:rsidP="002B3724">
      <w:pPr>
        <w:pStyle w:val="Prrafodelista"/>
        <w:spacing w:before="120" w:after="200" w:line="360" w:lineRule="auto"/>
        <w:ind w:left="0"/>
        <w:rPr>
          <w:rFonts w:ascii="Arial" w:eastAsiaTheme="minorHAnsi" w:hAnsi="Arial" w:cs="Arial"/>
          <w:sz w:val="24"/>
          <w:lang w:eastAsia="en-US"/>
        </w:rPr>
      </w:pPr>
    </w:p>
    <w:p w:rsidR="005E07F7" w:rsidRPr="00B4652F" w:rsidRDefault="002B3B10" w:rsidP="00860092">
      <w:pPr>
        <w:pStyle w:val="Prrafodelista"/>
        <w:spacing w:before="120" w:after="200" w:line="360" w:lineRule="auto"/>
        <w:ind w:left="0"/>
        <w:jc w:val="both"/>
        <w:rPr>
          <w:rFonts w:ascii="Arial" w:eastAsiaTheme="minorHAnsi" w:hAnsi="Arial" w:cs="Arial"/>
          <w:sz w:val="24"/>
          <w:lang w:eastAsia="en-US"/>
        </w:rPr>
      </w:pPr>
      <w:r w:rsidRPr="00B4652F">
        <w:rPr>
          <w:rFonts w:ascii="Arial" w:eastAsiaTheme="minorHAnsi" w:hAnsi="Arial" w:cs="Arial"/>
          <w:sz w:val="24"/>
          <w:lang w:eastAsia="en-US"/>
        </w:rPr>
        <w:t>Soy consciente de que la tarea no será fácil pero la afronto</w:t>
      </w:r>
      <w:r w:rsidR="005E07F7" w:rsidRPr="00B4652F">
        <w:rPr>
          <w:rFonts w:ascii="Arial" w:eastAsiaTheme="minorHAnsi" w:hAnsi="Arial" w:cs="Arial"/>
          <w:sz w:val="24"/>
          <w:lang w:eastAsia="en-US"/>
        </w:rPr>
        <w:t xml:space="preserve"> con la mejor voluntad y disposición</w:t>
      </w:r>
      <w:r w:rsidRPr="00B4652F">
        <w:rPr>
          <w:rFonts w:ascii="Arial" w:eastAsiaTheme="minorHAnsi" w:hAnsi="Arial" w:cs="Arial"/>
          <w:sz w:val="24"/>
          <w:lang w:eastAsia="en-US"/>
        </w:rPr>
        <w:t xml:space="preserve"> </w:t>
      </w:r>
      <w:r w:rsidR="00860092" w:rsidRPr="00B4652F">
        <w:rPr>
          <w:rFonts w:ascii="Arial" w:eastAsiaTheme="minorHAnsi" w:hAnsi="Arial" w:cs="Arial"/>
          <w:sz w:val="24"/>
          <w:lang w:eastAsia="en-US"/>
        </w:rPr>
        <w:t>para</w:t>
      </w:r>
      <w:bookmarkStart w:id="0" w:name="_GoBack"/>
      <w:bookmarkEnd w:id="0"/>
      <w:r w:rsidRPr="00B4652F">
        <w:rPr>
          <w:rFonts w:ascii="Arial" w:eastAsiaTheme="minorHAnsi" w:hAnsi="Arial" w:cs="Arial"/>
          <w:sz w:val="24"/>
          <w:lang w:eastAsia="en-US"/>
        </w:rPr>
        <w:t xml:space="preserve"> hacer </w:t>
      </w:r>
      <w:r w:rsidR="0058213D" w:rsidRPr="00B4652F">
        <w:rPr>
          <w:rFonts w:ascii="Arial" w:eastAsiaTheme="minorHAnsi" w:hAnsi="Arial" w:cs="Arial"/>
          <w:sz w:val="24"/>
          <w:lang w:eastAsia="en-US"/>
        </w:rPr>
        <w:t xml:space="preserve">juntos </w:t>
      </w:r>
      <w:r w:rsidRPr="00B4652F">
        <w:rPr>
          <w:rFonts w:ascii="Arial" w:eastAsiaTheme="minorHAnsi" w:hAnsi="Arial" w:cs="Arial"/>
          <w:sz w:val="24"/>
          <w:lang w:eastAsia="en-US"/>
        </w:rPr>
        <w:t>es</w:t>
      </w:r>
      <w:r w:rsidR="00860092" w:rsidRPr="00B4652F">
        <w:rPr>
          <w:rFonts w:ascii="Arial" w:eastAsiaTheme="minorHAnsi" w:hAnsi="Arial" w:cs="Arial"/>
          <w:sz w:val="24"/>
          <w:lang w:eastAsia="en-US"/>
        </w:rPr>
        <w:t>t</w:t>
      </w:r>
      <w:r w:rsidRPr="00B4652F">
        <w:rPr>
          <w:rFonts w:ascii="Arial" w:eastAsiaTheme="minorHAnsi" w:hAnsi="Arial" w:cs="Arial"/>
          <w:sz w:val="24"/>
          <w:lang w:eastAsia="en-US"/>
        </w:rPr>
        <w:t>e</w:t>
      </w:r>
      <w:r w:rsidR="005E07F7" w:rsidRPr="00B4652F">
        <w:rPr>
          <w:rFonts w:ascii="Arial" w:eastAsiaTheme="minorHAnsi" w:hAnsi="Arial" w:cs="Arial"/>
          <w:sz w:val="24"/>
          <w:lang w:eastAsia="en-US"/>
        </w:rPr>
        <w:t xml:space="preserve"> camino.</w:t>
      </w:r>
    </w:p>
    <w:p w:rsidR="005E07F7" w:rsidRPr="00B4652F" w:rsidRDefault="005E07F7" w:rsidP="002B3724">
      <w:pPr>
        <w:pStyle w:val="Prrafodelista"/>
        <w:spacing w:before="120" w:after="200" w:line="360" w:lineRule="auto"/>
        <w:ind w:left="0"/>
        <w:rPr>
          <w:rFonts w:ascii="Arial" w:eastAsiaTheme="minorHAnsi" w:hAnsi="Arial" w:cs="Arial"/>
          <w:sz w:val="24"/>
          <w:lang w:eastAsia="en-US"/>
        </w:rPr>
      </w:pPr>
    </w:p>
    <w:p w:rsidR="005E07F7" w:rsidRPr="00B4652F" w:rsidRDefault="005E07F7" w:rsidP="00860092">
      <w:pPr>
        <w:pStyle w:val="Prrafodelista"/>
        <w:spacing w:before="120" w:after="200" w:line="360" w:lineRule="auto"/>
        <w:ind w:left="0"/>
        <w:jc w:val="both"/>
        <w:rPr>
          <w:rFonts w:ascii="Arial" w:eastAsiaTheme="minorHAnsi" w:hAnsi="Arial" w:cs="Arial"/>
          <w:sz w:val="24"/>
          <w:lang w:eastAsia="en-US"/>
        </w:rPr>
      </w:pPr>
      <w:r w:rsidRPr="00B4652F">
        <w:rPr>
          <w:rFonts w:ascii="Arial" w:eastAsiaTheme="minorHAnsi" w:hAnsi="Arial" w:cs="Arial"/>
          <w:sz w:val="24"/>
          <w:lang w:eastAsia="en-US"/>
        </w:rPr>
        <w:t>Muchas gracias.</w:t>
      </w:r>
    </w:p>
    <w:sectPr w:rsidR="005E07F7" w:rsidRPr="00B4652F" w:rsidSect="00C1571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586" w:rsidRDefault="00AF5586" w:rsidP="009C1EF9">
      <w:pPr>
        <w:spacing w:after="0" w:line="240" w:lineRule="auto"/>
      </w:pPr>
      <w:r>
        <w:separator/>
      </w:r>
    </w:p>
  </w:endnote>
  <w:endnote w:type="continuationSeparator" w:id="0">
    <w:p w:rsidR="00AF5586" w:rsidRDefault="00AF5586" w:rsidP="009C1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nderson BCG Serif">
    <w:altName w:val="Times New Roman"/>
    <w:charset w:val="00"/>
    <w:family w:val="roman"/>
    <w:pitch w:val="variable"/>
    <w:sig w:usb0="A000006F" w:usb1="D000E06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290972"/>
      <w:docPartObj>
        <w:docPartGallery w:val="Page Numbers (Bottom of Page)"/>
        <w:docPartUnique/>
      </w:docPartObj>
    </w:sdtPr>
    <w:sdtContent>
      <w:p w:rsidR="00631C01" w:rsidRDefault="00E17077">
        <w:pPr>
          <w:pStyle w:val="Piedepgina"/>
          <w:jc w:val="center"/>
        </w:pPr>
        <w:r>
          <w:fldChar w:fldCharType="begin"/>
        </w:r>
        <w:r w:rsidR="00631C01">
          <w:instrText>PAGE   \* MERGEFORMAT</w:instrText>
        </w:r>
        <w:r>
          <w:fldChar w:fldCharType="separate"/>
        </w:r>
        <w:r w:rsidR="00BB3D83">
          <w:rPr>
            <w:noProof/>
          </w:rPr>
          <w:t>22</w:t>
        </w:r>
        <w:r>
          <w:fldChar w:fldCharType="end"/>
        </w:r>
      </w:p>
    </w:sdtContent>
  </w:sdt>
  <w:p w:rsidR="00631C01" w:rsidRDefault="00631C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586" w:rsidRDefault="00AF5586" w:rsidP="009C1EF9">
      <w:pPr>
        <w:spacing w:after="0" w:line="240" w:lineRule="auto"/>
      </w:pPr>
      <w:r>
        <w:separator/>
      </w:r>
    </w:p>
  </w:footnote>
  <w:footnote w:type="continuationSeparator" w:id="0">
    <w:p w:rsidR="00AF5586" w:rsidRDefault="00AF5586" w:rsidP="009C1E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44F"/>
    <w:multiLevelType w:val="hybridMultilevel"/>
    <w:tmpl w:val="AEBE5A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12621A"/>
    <w:multiLevelType w:val="hybridMultilevel"/>
    <w:tmpl w:val="C5D8901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6F6621A"/>
    <w:multiLevelType w:val="hybridMultilevel"/>
    <w:tmpl w:val="A2BC6D8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834145B"/>
    <w:multiLevelType w:val="hybridMultilevel"/>
    <w:tmpl w:val="AC54B586"/>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start w:val="1"/>
      <w:numFmt w:val="bullet"/>
      <w:lvlText w:val=""/>
      <w:lvlJc w:val="left"/>
      <w:pPr>
        <w:ind w:left="3588" w:hanging="360"/>
      </w:pPr>
      <w:rPr>
        <w:rFonts w:ascii="Wingdings" w:hAnsi="Wingdings" w:hint="default"/>
      </w:rPr>
    </w:lvl>
    <w:lvl w:ilvl="3" w:tplc="0C0A0001">
      <w:start w:val="1"/>
      <w:numFmt w:val="bullet"/>
      <w:lvlText w:val=""/>
      <w:lvlJc w:val="left"/>
      <w:pPr>
        <w:ind w:left="4308" w:hanging="360"/>
      </w:pPr>
      <w:rPr>
        <w:rFonts w:ascii="Symbol" w:hAnsi="Symbol" w:hint="default"/>
      </w:rPr>
    </w:lvl>
    <w:lvl w:ilvl="4" w:tplc="0C0A0003">
      <w:start w:val="1"/>
      <w:numFmt w:val="bullet"/>
      <w:lvlText w:val="o"/>
      <w:lvlJc w:val="left"/>
      <w:pPr>
        <w:ind w:left="5028" w:hanging="360"/>
      </w:pPr>
      <w:rPr>
        <w:rFonts w:ascii="Courier New" w:hAnsi="Courier New" w:cs="Courier New" w:hint="default"/>
      </w:rPr>
    </w:lvl>
    <w:lvl w:ilvl="5" w:tplc="0C0A0005">
      <w:start w:val="1"/>
      <w:numFmt w:val="bullet"/>
      <w:lvlText w:val=""/>
      <w:lvlJc w:val="left"/>
      <w:pPr>
        <w:ind w:left="5748" w:hanging="360"/>
      </w:pPr>
      <w:rPr>
        <w:rFonts w:ascii="Wingdings" w:hAnsi="Wingdings" w:hint="default"/>
      </w:rPr>
    </w:lvl>
    <w:lvl w:ilvl="6" w:tplc="0C0A0001">
      <w:start w:val="1"/>
      <w:numFmt w:val="bullet"/>
      <w:lvlText w:val=""/>
      <w:lvlJc w:val="left"/>
      <w:pPr>
        <w:ind w:left="6468" w:hanging="360"/>
      </w:pPr>
      <w:rPr>
        <w:rFonts w:ascii="Symbol" w:hAnsi="Symbol" w:hint="default"/>
      </w:rPr>
    </w:lvl>
    <w:lvl w:ilvl="7" w:tplc="0C0A0003">
      <w:start w:val="1"/>
      <w:numFmt w:val="bullet"/>
      <w:lvlText w:val="o"/>
      <w:lvlJc w:val="left"/>
      <w:pPr>
        <w:ind w:left="7188" w:hanging="360"/>
      </w:pPr>
      <w:rPr>
        <w:rFonts w:ascii="Courier New" w:hAnsi="Courier New" w:cs="Courier New" w:hint="default"/>
      </w:rPr>
    </w:lvl>
    <w:lvl w:ilvl="8" w:tplc="0C0A0005">
      <w:start w:val="1"/>
      <w:numFmt w:val="bullet"/>
      <w:lvlText w:val=""/>
      <w:lvlJc w:val="left"/>
      <w:pPr>
        <w:ind w:left="7908" w:hanging="360"/>
      </w:pPr>
      <w:rPr>
        <w:rFonts w:ascii="Wingdings" w:hAnsi="Wingdings" w:hint="default"/>
      </w:rPr>
    </w:lvl>
  </w:abstractNum>
  <w:abstractNum w:abstractNumId="4">
    <w:nsid w:val="46AF5A46"/>
    <w:multiLevelType w:val="hybridMultilevel"/>
    <w:tmpl w:val="F170D97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BFE6B64"/>
    <w:multiLevelType w:val="hybridMultilevel"/>
    <w:tmpl w:val="35543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6730709"/>
    <w:multiLevelType w:val="hybridMultilevel"/>
    <w:tmpl w:val="D6C02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lviño Santamaría, Nadia">
    <w15:presenceInfo w15:providerId="AD" w15:userId="S-1-5-21-1331991625-2808458435-993011964-256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C1EF9"/>
    <w:rsid w:val="00010AD4"/>
    <w:rsid w:val="00010D07"/>
    <w:rsid w:val="0001203B"/>
    <w:rsid w:val="00014874"/>
    <w:rsid w:val="000150F0"/>
    <w:rsid w:val="000161B8"/>
    <w:rsid w:val="00016753"/>
    <w:rsid w:val="00016802"/>
    <w:rsid w:val="00023244"/>
    <w:rsid w:val="00024E6C"/>
    <w:rsid w:val="0002594E"/>
    <w:rsid w:val="00030CCB"/>
    <w:rsid w:val="00031B81"/>
    <w:rsid w:val="000337D2"/>
    <w:rsid w:val="00035B79"/>
    <w:rsid w:val="000364E2"/>
    <w:rsid w:val="000372D1"/>
    <w:rsid w:val="00037D60"/>
    <w:rsid w:val="0004358B"/>
    <w:rsid w:val="00043AFE"/>
    <w:rsid w:val="00045599"/>
    <w:rsid w:val="000455EF"/>
    <w:rsid w:val="00051CDC"/>
    <w:rsid w:val="000563F0"/>
    <w:rsid w:val="000611FC"/>
    <w:rsid w:val="00064B1B"/>
    <w:rsid w:val="0007474E"/>
    <w:rsid w:val="00074A4F"/>
    <w:rsid w:val="00075DEC"/>
    <w:rsid w:val="00083349"/>
    <w:rsid w:val="000834BC"/>
    <w:rsid w:val="000853BD"/>
    <w:rsid w:val="0008560B"/>
    <w:rsid w:val="000859C0"/>
    <w:rsid w:val="00094607"/>
    <w:rsid w:val="000A380B"/>
    <w:rsid w:val="000A59AB"/>
    <w:rsid w:val="000A683C"/>
    <w:rsid w:val="000A7A04"/>
    <w:rsid w:val="000A7B6F"/>
    <w:rsid w:val="000B2644"/>
    <w:rsid w:val="000B3B1F"/>
    <w:rsid w:val="000B44B8"/>
    <w:rsid w:val="000C1B96"/>
    <w:rsid w:val="000C2677"/>
    <w:rsid w:val="000C2C40"/>
    <w:rsid w:val="000C3D3D"/>
    <w:rsid w:val="000D2406"/>
    <w:rsid w:val="000D36CA"/>
    <w:rsid w:val="000D3783"/>
    <w:rsid w:val="000D4DE3"/>
    <w:rsid w:val="000D6795"/>
    <w:rsid w:val="000F0271"/>
    <w:rsid w:val="000F104D"/>
    <w:rsid w:val="000F4BEA"/>
    <w:rsid w:val="000F6A1D"/>
    <w:rsid w:val="001041CA"/>
    <w:rsid w:val="001064AF"/>
    <w:rsid w:val="00110AC9"/>
    <w:rsid w:val="00115C8C"/>
    <w:rsid w:val="00117226"/>
    <w:rsid w:val="001225D8"/>
    <w:rsid w:val="00123083"/>
    <w:rsid w:val="00131BAA"/>
    <w:rsid w:val="001345AA"/>
    <w:rsid w:val="0013725D"/>
    <w:rsid w:val="0013739C"/>
    <w:rsid w:val="001415EA"/>
    <w:rsid w:val="0014723C"/>
    <w:rsid w:val="00152ADA"/>
    <w:rsid w:val="001552D1"/>
    <w:rsid w:val="00156B9C"/>
    <w:rsid w:val="00156BCF"/>
    <w:rsid w:val="00156DA3"/>
    <w:rsid w:val="00163D1A"/>
    <w:rsid w:val="00165149"/>
    <w:rsid w:val="00167A94"/>
    <w:rsid w:val="00174738"/>
    <w:rsid w:val="00180E39"/>
    <w:rsid w:val="00185205"/>
    <w:rsid w:val="0018736F"/>
    <w:rsid w:val="001923DC"/>
    <w:rsid w:val="00195100"/>
    <w:rsid w:val="001965EF"/>
    <w:rsid w:val="001A187F"/>
    <w:rsid w:val="001A538A"/>
    <w:rsid w:val="001A6E74"/>
    <w:rsid w:val="001B1C08"/>
    <w:rsid w:val="001B278D"/>
    <w:rsid w:val="001B2D3D"/>
    <w:rsid w:val="001B38CD"/>
    <w:rsid w:val="001B4538"/>
    <w:rsid w:val="001B4AC6"/>
    <w:rsid w:val="001B525C"/>
    <w:rsid w:val="001B5D0D"/>
    <w:rsid w:val="001C022F"/>
    <w:rsid w:val="001C05C9"/>
    <w:rsid w:val="001C1C94"/>
    <w:rsid w:val="001C3D0A"/>
    <w:rsid w:val="001C417D"/>
    <w:rsid w:val="001D0FEB"/>
    <w:rsid w:val="001E067B"/>
    <w:rsid w:val="001E626B"/>
    <w:rsid w:val="001F51FE"/>
    <w:rsid w:val="001F5B91"/>
    <w:rsid w:val="001F5FA6"/>
    <w:rsid w:val="00201B2F"/>
    <w:rsid w:val="00203958"/>
    <w:rsid w:val="002044B8"/>
    <w:rsid w:val="0021521B"/>
    <w:rsid w:val="002203BA"/>
    <w:rsid w:val="002230FC"/>
    <w:rsid w:val="00223E93"/>
    <w:rsid w:val="0023243C"/>
    <w:rsid w:val="00232582"/>
    <w:rsid w:val="00232A6C"/>
    <w:rsid w:val="002377A1"/>
    <w:rsid w:val="002405D6"/>
    <w:rsid w:val="00243CDA"/>
    <w:rsid w:val="002441D1"/>
    <w:rsid w:val="00245194"/>
    <w:rsid w:val="00247558"/>
    <w:rsid w:val="00255705"/>
    <w:rsid w:val="00270D26"/>
    <w:rsid w:val="00270EE7"/>
    <w:rsid w:val="0027452E"/>
    <w:rsid w:val="002862A4"/>
    <w:rsid w:val="002869F2"/>
    <w:rsid w:val="002919AD"/>
    <w:rsid w:val="00293172"/>
    <w:rsid w:val="0029730C"/>
    <w:rsid w:val="00297713"/>
    <w:rsid w:val="002979FE"/>
    <w:rsid w:val="002A1921"/>
    <w:rsid w:val="002A3B24"/>
    <w:rsid w:val="002A4AD4"/>
    <w:rsid w:val="002B00BE"/>
    <w:rsid w:val="002B3724"/>
    <w:rsid w:val="002B3B10"/>
    <w:rsid w:val="002B58AB"/>
    <w:rsid w:val="002B71E9"/>
    <w:rsid w:val="002B751E"/>
    <w:rsid w:val="002B7C4C"/>
    <w:rsid w:val="002C35FF"/>
    <w:rsid w:val="002C4398"/>
    <w:rsid w:val="002C49A2"/>
    <w:rsid w:val="002C5E3D"/>
    <w:rsid w:val="002C791D"/>
    <w:rsid w:val="002C7DC0"/>
    <w:rsid w:val="002D0F96"/>
    <w:rsid w:val="002D57C3"/>
    <w:rsid w:val="002D6A2B"/>
    <w:rsid w:val="002E57AD"/>
    <w:rsid w:val="002F0A2C"/>
    <w:rsid w:val="002F6D24"/>
    <w:rsid w:val="002F79C1"/>
    <w:rsid w:val="0030018B"/>
    <w:rsid w:val="00303D3C"/>
    <w:rsid w:val="00305880"/>
    <w:rsid w:val="00307D41"/>
    <w:rsid w:val="00307FAD"/>
    <w:rsid w:val="00311ABD"/>
    <w:rsid w:val="00311ED3"/>
    <w:rsid w:val="00313DB0"/>
    <w:rsid w:val="0031596F"/>
    <w:rsid w:val="00315AB1"/>
    <w:rsid w:val="00316740"/>
    <w:rsid w:val="00320557"/>
    <w:rsid w:val="003237C5"/>
    <w:rsid w:val="003238FF"/>
    <w:rsid w:val="00326F03"/>
    <w:rsid w:val="00331D54"/>
    <w:rsid w:val="00335227"/>
    <w:rsid w:val="00342379"/>
    <w:rsid w:val="00345770"/>
    <w:rsid w:val="00346DF0"/>
    <w:rsid w:val="00350031"/>
    <w:rsid w:val="00354D29"/>
    <w:rsid w:val="00355508"/>
    <w:rsid w:val="00355CAF"/>
    <w:rsid w:val="00356FF2"/>
    <w:rsid w:val="00357D1E"/>
    <w:rsid w:val="00361059"/>
    <w:rsid w:val="00361B08"/>
    <w:rsid w:val="00361C40"/>
    <w:rsid w:val="00362316"/>
    <w:rsid w:val="00365266"/>
    <w:rsid w:val="00367E90"/>
    <w:rsid w:val="00377761"/>
    <w:rsid w:val="00377B98"/>
    <w:rsid w:val="00380660"/>
    <w:rsid w:val="00381F8E"/>
    <w:rsid w:val="00383C1B"/>
    <w:rsid w:val="00386150"/>
    <w:rsid w:val="00387921"/>
    <w:rsid w:val="00394FCD"/>
    <w:rsid w:val="003A257C"/>
    <w:rsid w:val="003A3245"/>
    <w:rsid w:val="003B02CB"/>
    <w:rsid w:val="003B1167"/>
    <w:rsid w:val="003B2337"/>
    <w:rsid w:val="003B4CF0"/>
    <w:rsid w:val="003B4E53"/>
    <w:rsid w:val="003B6729"/>
    <w:rsid w:val="003C3522"/>
    <w:rsid w:val="003C6FE8"/>
    <w:rsid w:val="003C7FF8"/>
    <w:rsid w:val="003D5A64"/>
    <w:rsid w:val="003E022A"/>
    <w:rsid w:val="003E2652"/>
    <w:rsid w:val="003E3FED"/>
    <w:rsid w:val="003E44C9"/>
    <w:rsid w:val="003E5421"/>
    <w:rsid w:val="003E6545"/>
    <w:rsid w:val="003E7B6B"/>
    <w:rsid w:val="003F28B4"/>
    <w:rsid w:val="003F3103"/>
    <w:rsid w:val="003F565D"/>
    <w:rsid w:val="003F7F4B"/>
    <w:rsid w:val="00406826"/>
    <w:rsid w:val="00412D2D"/>
    <w:rsid w:val="00417181"/>
    <w:rsid w:val="004266F7"/>
    <w:rsid w:val="00433850"/>
    <w:rsid w:val="00440C6C"/>
    <w:rsid w:val="00443D76"/>
    <w:rsid w:val="00447029"/>
    <w:rsid w:val="00447A70"/>
    <w:rsid w:val="00453CD1"/>
    <w:rsid w:val="00454AF3"/>
    <w:rsid w:val="00455FD7"/>
    <w:rsid w:val="00462F0F"/>
    <w:rsid w:val="004670C5"/>
    <w:rsid w:val="00470743"/>
    <w:rsid w:val="00471B7A"/>
    <w:rsid w:val="004724BA"/>
    <w:rsid w:val="00472AF6"/>
    <w:rsid w:val="0047443E"/>
    <w:rsid w:val="00474D47"/>
    <w:rsid w:val="00481B55"/>
    <w:rsid w:val="00487100"/>
    <w:rsid w:val="004904B9"/>
    <w:rsid w:val="004914AA"/>
    <w:rsid w:val="0049296C"/>
    <w:rsid w:val="004A1512"/>
    <w:rsid w:val="004A1AEB"/>
    <w:rsid w:val="004A7490"/>
    <w:rsid w:val="004A7A40"/>
    <w:rsid w:val="004B2A11"/>
    <w:rsid w:val="004B2DB6"/>
    <w:rsid w:val="004B69EE"/>
    <w:rsid w:val="004B7A45"/>
    <w:rsid w:val="004C0F43"/>
    <w:rsid w:val="004C1975"/>
    <w:rsid w:val="004C1A5B"/>
    <w:rsid w:val="004C1DD7"/>
    <w:rsid w:val="004C33E0"/>
    <w:rsid w:val="004C3FD9"/>
    <w:rsid w:val="004C4DBC"/>
    <w:rsid w:val="004C4F8D"/>
    <w:rsid w:val="004C5CEA"/>
    <w:rsid w:val="004C6E62"/>
    <w:rsid w:val="004F1B40"/>
    <w:rsid w:val="004F3E5B"/>
    <w:rsid w:val="004F4904"/>
    <w:rsid w:val="004F560B"/>
    <w:rsid w:val="004F585C"/>
    <w:rsid w:val="00503AFD"/>
    <w:rsid w:val="00503DCF"/>
    <w:rsid w:val="00505150"/>
    <w:rsid w:val="005062B3"/>
    <w:rsid w:val="00515809"/>
    <w:rsid w:val="005164F9"/>
    <w:rsid w:val="00520085"/>
    <w:rsid w:val="0052013B"/>
    <w:rsid w:val="00520243"/>
    <w:rsid w:val="005223A6"/>
    <w:rsid w:val="005316FA"/>
    <w:rsid w:val="005332E2"/>
    <w:rsid w:val="005370B4"/>
    <w:rsid w:val="005378DF"/>
    <w:rsid w:val="00541F60"/>
    <w:rsid w:val="0054261D"/>
    <w:rsid w:val="00542F43"/>
    <w:rsid w:val="005441E9"/>
    <w:rsid w:val="00546C10"/>
    <w:rsid w:val="00550BD4"/>
    <w:rsid w:val="00550E1D"/>
    <w:rsid w:val="00551C23"/>
    <w:rsid w:val="0056207B"/>
    <w:rsid w:val="00563008"/>
    <w:rsid w:val="005653C4"/>
    <w:rsid w:val="00565E36"/>
    <w:rsid w:val="005741A7"/>
    <w:rsid w:val="0057768E"/>
    <w:rsid w:val="005776CC"/>
    <w:rsid w:val="0058213D"/>
    <w:rsid w:val="00582143"/>
    <w:rsid w:val="00585867"/>
    <w:rsid w:val="00594B3C"/>
    <w:rsid w:val="00594D37"/>
    <w:rsid w:val="00594DEC"/>
    <w:rsid w:val="005A02BC"/>
    <w:rsid w:val="005A1626"/>
    <w:rsid w:val="005A35DD"/>
    <w:rsid w:val="005A39CB"/>
    <w:rsid w:val="005A4CA4"/>
    <w:rsid w:val="005A561B"/>
    <w:rsid w:val="005A766F"/>
    <w:rsid w:val="005B270F"/>
    <w:rsid w:val="005B2E96"/>
    <w:rsid w:val="005B35C4"/>
    <w:rsid w:val="005B39C8"/>
    <w:rsid w:val="005B40D7"/>
    <w:rsid w:val="005C21A0"/>
    <w:rsid w:val="005C31FC"/>
    <w:rsid w:val="005C4B7B"/>
    <w:rsid w:val="005D1C40"/>
    <w:rsid w:val="005D6BA5"/>
    <w:rsid w:val="005E07F7"/>
    <w:rsid w:val="005E1217"/>
    <w:rsid w:val="005E31C8"/>
    <w:rsid w:val="005E3B8D"/>
    <w:rsid w:val="005E6A23"/>
    <w:rsid w:val="005F0002"/>
    <w:rsid w:val="005F03A3"/>
    <w:rsid w:val="00602032"/>
    <w:rsid w:val="00603E6F"/>
    <w:rsid w:val="006102D8"/>
    <w:rsid w:val="006133DF"/>
    <w:rsid w:val="00622451"/>
    <w:rsid w:val="0063146E"/>
    <w:rsid w:val="00631A30"/>
    <w:rsid w:val="00631C01"/>
    <w:rsid w:val="006350CC"/>
    <w:rsid w:val="006364C1"/>
    <w:rsid w:val="0064024E"/>
    <w:rsid w:val="00642348"/>
    <w:rsid w:val="00642EA1"/>
    <w:rsid w:val="00647601"/>
    <w:rsid w:val="006476F6"/>
    <w:rsid w:val="00653817"/>
    <w:rsid w:val="00656AA6"/>
    <w:rsid w:val="0066390A"/>
    <w:rsid w:val="00672718"/>
    <w:rsid w:val="00674FF7"/>
    <w:rsid w:val="006752FA"/>
    <w:rsid w:val="0068069D"/>
    <w:rsid w:val="0068294C"/>
    <w:rsid w:val="0068432B"/>
    <w:rsid w:val="00684A5F"/>
    <w:rsid w:val="00685F39"/>
    <w:rsid w:val="00686C33"/>
    <w:rsid w:val="006875F0"/>
    <w:rsid w:val="0069115B"/>
    <w:rsid w:val="00692B94"/>
    <w:rsid w:val="00694CEB"/>
    <w:rsid w:val="0069667F"/>
    <w:rsid w:val="006A213B"/>
    <w:rsid w:val="006A29F9"/>
    <w:rsid w:val="006B49CE"/>
    <w:rsid w:val="006B4D48"/>
    <w:rsid w:val="006B5504"/>
    <w:rsid w:val="006B7F99"/>
    <w:rsid w:val="006C0B87"/>
    <w:rsid w:val="006C2A6F"/>
    <w:rsid w:val="006C4F64"/>
    <w:rsid w:val="006D04D0"/>
    <w:rsid w:val="006D2202"/>
    <w:rsid w:val="006D66CE"/>
    <w:rsid w:val="006E07A6"/>
    <w:rsid w:val="006E2237"/>
    <w:rsid w:val="006E445B"/>
    <w:rsid w:val="006E54D4"/>
    <w:rsid w:val="006F03CB"/>
    <w:rsid w:val="006F0BE6"/>
    <w:rsid w:val="006F33EB"/>
    <w:rsid w:val="006F379C"/>
    <w:rsid w:val="006F4ADA"/>
    <w:rsid w:val="006F6147"/>
    <w:rsid w:val="006F7DD5"/>
    <w:rsid w:val="00700E5A"/>
    <w:rsid w:val="00701801"/>
    <w:rsid w:val="00705A9B"/>
    <w:rsid w:val="00706AA2"/>
    <w:rsid w:val="00711E4C"/>
    <w:rsid w:val="00715E61"/>
    <w:rsid w:val="00716DB8"/>
    <w:rsid w:val="0071784D"/>
    <w:rsid w:val="007206BA"/>
    <w:rsid w:val="00723114"/>
    <w:rsid w:val="007239B5"/>
    <w:rsid w:val="00723ED3"/>
    <w:rsid w:val="00724298"/>
    <w:rsid w:val="00730756"/>
    <w:rsid w:val="00735B54"/>
    <w:rsid w:val="007407B9"/>
    <w:rsid w:val="00740E4F"/>
    <w:rsid w:val="00752A05"/>
    <w:rsid w:val="00752FD7"/>
    <w:rsid w:val="00761E0A"/>
    <w:rsid w:val="00764CE4"/>
    <w:rsid w:val="007676D5"/>
    <w:rsid w:val="0077005A"/>
    <w:rsid w:val="007704BC"/>
    <w:rsid w:val="007721A3"/>
    <w:rsid w:val="00773714"/>
    <w:rsid w:val="0077412E"/>
    <w:rsid w:val="007744B5"/>
    <w:rsid w:val="007760E6"/>
    <w:rsid w:val="00781308"/>
    <w:rsid w:val="007818AD"/>
    <w:rsid w:val="007836AA"/>
    <w:rsid w:val="00790470"/>
    <w:rsid w:val="00791A51"/>
    <w:rsid w:val="00791F91"/>
    <w:rsid w:val="00794768"/>
    <w:rsid w:val="00795EAB"/>
    <w:rsid w:val="007A0385"/>
    <w:rsid w:val="007A2076"/>
    <w:rsid w:val="007B6B54"/>
    <w:rsid w:val="007C0C04"/>
    <w:rsid w:val="007C20A4"/>
    <w:rsid w:val="007C37B5"/>
    <w:rsid w:val="007D3651"/>
    <w:rsid w:val="007E2DC9"/>
    <w:rsid w:val="007E4FB2"/>
    <w:rsid w:val="007E5832"/>
    <w:rsid w:val="007F59AA"/>
    <w:rsid w:val="007F5D24"/>
    <w:rsid w:val="007F6EA8"/>
    <w:rsid w:val="007F7E5F"/>
    <w:rsid w:val="00801485"/>
    <w:rsid w:val="00803186"/>
    <w:rsid w:val="00803218"/>
    <w:rsid w:val="00805F0D"/>
    <w:rsid w:val="00813E35"/>
    <w:rsid w:val="00817CA9"/>
    <w:rsid w:val="00820B81"/>
    <w:rsid w:val="00823AF0"/>
    <w:rsid w:val="00824923"/>
    <w:rsid w:val="00825663"/>
    <w:rsid w:val="008264D9"/>
    <w:rsid w:val="00826E2D"/>
    <w:rsid w:val="00830685"/>
    <w:rsid w:val="00834C8B"/>
    <w:rsid w:val="0083797B"/>
    <w:rsid w:val="00840A8B"/>
    <w:rsid w:val="008459A7"/>
    <w:rsid w:val="008466F0"/>
    <w:rsid w:val="00847859"/>
    <w:rsid w:val="008520BC"/>
    <w:rsid w:val="00853BCE"/>
    <w:rsid w:val="00855B20"/>
    <w:rsid w:val="00857E18"/>
    <w:rsid w:val="00860092"/>
    <w:rsid w:val="0086173D"/>
    <w:rsid w:val="0087309D"/>
    <w:rsid w:val="00874BEC"/>
    <w:rsid w:val="008768BA"/>
    <w:rsid w:val="00877D20"/>
    <w:rsid w:val="00884925"/>
    <w:rsid w:val="008973A4"/>
    <w:rsid w:val="008A2CD1"/>
    <w:rsid w:val="008A2EFF"/>
    <w:rsid w:val="008A4C2A"/>
    <w:rsid w:val="008A5811"/>
    <w:rsid w:val="008A69FA"/>
    <w:rsid w:val="008B05C9"/>
    <w:rsid w:val="008B3C12"/>
    <w:rsid w:val="008B619C"/>
    <w:rsid w:val="008B7354"/>
    <w:rsid w:val="008C1616"/>
    <w:rsid w:val="008C1A9A"/>
    <w:rsid w:val="008C58C0"/>
    <w:rsid w:val="008D5A48"/>
    <w:rsid w:val="008D7E95"/>
    <w:rsid w:val="008E6009"/>
    <w:rsid w:val="008F3A50"/>
    <w:rsid w:val="009111A3"/>
    <w:rsid w:val="009148E7"/>
    <w:rsid w:val="00914AF9"/>
    <w:rsid w:val="00916EBB"/>
    <w:rsid w:val="00917D58"/>
    <w:rsid w:val="00917E43"/>
    <w:rsid w:val="00921FE1"/>
    <w:rsid w:val="00922F65"/>
    <w:rsid w:val="00926700"/>
    <w:rsid w:val="00927005"/>
    <w:rsid w:val="00930747"/>
    <w:rsid w:val="00934447"/>
    <w:rsid w:val="00934EE8"/>
    <w:rsid w:val="009414B9"/>
    <w:rsid w:val="00942092"/>
    <w:rsid w:val="00943248"/>
    <w:rsid w:val="00943501"/>
    <w:rsid w:val="009437AF"/>
    <w:rsid w:val="009439B4"/>
    <w:rsid w:val="0094413C"/>
    <w:rsid w:val="00946872"/>
    <w:rsid w:val="00946D74"/>
    <w:rsid w:val="00951507"/>
    <w:rsid w:val="0095247D"/>
    <w:rsid w:val="00952651"/>
    <w:rsid w:val="00954DC3"/>
    <w:rsid w:val="00956DFD"/>
    <w:rsid w:val="009612D3"/>
    <w:rsid w:val="00965D64"/>
    <w:rsid w:val="00966503"/>
    <w:rsid w:val="00966E9C"/>
    <w:rsid w:val="00971DA9"/>
    <w:rsid w:val="00973781"/>
    <w:rsid w:val="00976213"/>
    <w:rsid w:val="009764D3"/>
    <w:rsid w:val="00977F29"/>
    <w:rsid w:val="00983E07"/>
    <w:rsid w:val="009863A3"/>
    <w:rsid w:val="00990EFD"/>
    <w:rsid w:val="009929D9"/>
    <w:rsid w:val="009943BC"/>
    <w:rsid w:val="00995547"/>
    <w:rsid w:val="00995A1A"/>
    <w:rsid w:val="00996DC1"/>
    <w:rsid w:val="009A032F"/>
    <w:rsid w:val="009A0AE4"/>
    <w:rsid w:val="009A0EAE"/>
    <w:rsid w:val="009A1E3C"/>
    <w:rsid w:val="009A22B1"/>
    <w:rsid w:val="009B1EAC"/>
    <w:rsid w:val="009B5C5C"/>
    <w:rsid w:val="009B60B5"/>
    <w:rsid w:val="009B6EFE"/>
    <w:rsid w:val="009C058E"/>
    <w:rsid w:val="009C0BCD"/>
    <w:rsid w:val="009C1EF9"/>
    <w:rsid w:val="009C35CD"/>
    <w:rsid w:val="009C473E"/>
    <w:rsid w:val="009C4AFB"/>
    <w:rsid w:val="009C5B9B"/>
    <w:rsid w:val="009D1211"/>
    <w:rsid w:val="009D19E9"/>
    <w:rsid w:val="009D258E"/>
    <w:rsid w:val="009E1670"/>
    <w:rsid w:val="009E71A2"/>
    <w:rsid w:val="009E74CD"/>
    <w:rsid w:val="009F0D6B"/>
    <w:rsid w:val="009F2D1B"/>
    <w:rsid w:val="009F38E1"/>
    <w:rsid w:val="009F567B"/>
    <w:rsid w:val="009F7346"/>
    <w:rsid w:val="009F7F5D"/>
    <w:rsid w:val="00A009B8"/>
    <w:rsid w:val="00A07F69"/>
    <w:rsid w:val="00A140F0"/>
    <w:rsid w:val="00A15295"/>
    <w:rsid w:val="00A2390A"/>
    <w:rsid w:val="00A31A13"/>
    <w:rsid w:val="00A31F91"/>
    <w:rsid w:val="00A33020"/>
    <w:rsid w:val="00A3420E"/>
    <w:rsid w:val="00A34ADF"/>
    <w:rsid w:val="00A352C7"/>
    <w:rsid w:val="00A360B8"/>
    <w:rsid w:val="00A36280"/>
    <w:rsid w:val="00A37F4D"/>
    <w:rsid w:val="00A40961"/>
    <w:rsid w:val="00A40E59"/>
    <w:rsid w:val="00A43001"/>
    <w:rsid w:val="00A43DD6"/>
    <w:rsid w:val="00A44984"/>
    <w:rsid w:val="00A47DBA"/>
    <w:rsid w:val="00A50DA2"/>
    <w:rsid w:val="00A57128"/>
    <w:rsid w:val="00A615E9"/>
    <w:rsid w:val="00A62402"/>
    <w:rsid w:val="00A62E61"/>
    <w:rsid w:val="00A64AF5"/>
    <w:rsid w:val="00A64E36"/>
    <w:rsid w:val="00A6599A"/>
    <w:rsid w:val="00A668D0"/>
    <w:rsid w:val="00A66CF4"/>
    <w:rsid w:val="00A726F1"/>
    <w:rsid w:val="00A74DA8"/>
    <w:rsid w:val="00A75608"/>
    <w:rsid w:val="00A82965"/>
    <w:rsid w:val="00A92420"/>
    <w:rsid w:val="00A92A12"/>
    <w:rsid w:val="00A94999"/>
    <w:rsid w:val="00AA5219"/>
    <w:rsid w:val="00AA7D15"/>
    <w:rsid w:val="00AB1622"/>
    <w:rsid w:val="00AB1AF6"/>
    <w:rsid w:val="00AB316E"/>
    <w:rsid w:val="00AB34D8"/>
    <w:rsid w:val="00AB4209"/>
    <w:rsid w:val="00AC143C"/>
    <w:rsid w:val="00AC1A80"/>
    <w:rsid w:val="00AC242B"/>
    <w:rsid w:val="00AC537B"/>
    <w:rsid w:val="00AD20FF"/>
    <w:rsid w:val="00AD35A7"/>
    <w:rsid w:val="00AD5843"/>
    <w:rsid w:val="00AD7A2A"/>
    <w:rsid w:val="00AE25F7"/>
    <w:rsid w:val="00AE7B75"/>
    <w:rsid w:val="00AF006F"/>
    <w:rsid w:val="00AF5586"/>
    <w:rsid w:val="00B073C5"/>
    <w:rsid w:val="00B20695"/>
    <w:rsid w:val="00B22B0F"/>
    <w:rsid w:val="00B232B6"/>
    <w:rsid w:val="00B23F6D"/>
    <w:rsid w:val="00B2407D"/>
    <w:rsid w:val="00B266B7"/>
    <w:rsid w:val="00B31381"/>
    <w:rsid w:val="00B31581"/>
    <w:rsid w:val="00B3437A"/>
    <w:rsid w:val="00B40B33"/>
    <w:rsid w:val="00B4568B"/>
    <w:rsid w:val="00B4652F"/>
    <w:rsid w:val="00B51973"/>
    <w:rsid w:val="00B539CC"/>
    <w:rsid w:val="00B5591C"/>
    <w:rsid w:val="00B62280"/>
    <w:rsid w:val="00B65F0E"/>
    <w:rsid w:val="00B66E69"/>
    <w:rsid w:val="00B677BF"/>
    <w:rsid w:val="00B71E66"/>
    <w:rsid w:val="00B74595"/>
    <w:rsid w:val="00B74A52"/>
    <w:rsid w:val="00B7508B"/>
    <w:rsid w:val="00B7593C"/>
    <w:rsid w:val="00B76706"/>
    <w:rsid w:val="00B81E72"/>
    <w:rsid w:val="00B86C54"/>
    <w:rsid w:val="00B90806"/>
    <w:rsid w:val="00B91469"/>
    <w:rsid w:val="00BA0F8E"/>
    <w:rsid w:val="00BA3725"/>
    <w:rsid w:val="00BA39E2"/>
    <w:rsid w:val="00BA6562"/>
    <w:rsid w:val="00BA7A1B"/>
    <w:rsid w:val="00BA7AAD"/>
    <w:rsid w:val="00BB085F"/>
    <w:rsid w:val="00BB3D83"/>
    <w:rsid w:val="00BB4792"/>
    <w:rsid w:val="00BC24A2"/>
    <w:rsid w:val="00BC617F"/>
    <w:rsid w:val="00BD00B2"/>
    <w:rsid w:val="00BD3FEA"/>
    <w:rsid w:val="00BD7B40"/>
    <w:rsid w:val="00BD7E47"/>
    <w:rsid w:val="00BE537F"/>
    <w:rsid w:val="00BE6FE7"/>
    <w:rsid w:val="00BE7057"/>
    <w:rsid w:val="00BE7A81"/>
    <w:rsid w:val="00BF03B2"/>
    <w:rsid w:val="00BF6157"/>
    <w:rsid w:val="00BF69EB"/>
    <w:rsid w:val="00BF7E35"/>
    <w:rsid w:val="00C041B5"/>
    <w:rsid w:val="00C121BB"/>
    <w:rsid w:val="00C12601"/>
    <w:rsid w:val="00C15717"/>
    <w:rsid w:val="00C21A88"/>
    <w:rsid w:val="00C24970"/>
    <w:rsid w:val="00C25054"/>
    <w:rsid w:val="00C2516F"/>
    <w:rsid w:val="00C27FAE"/>
    <w:rsid w:val="00C35DAF"/>
    <w:rsid w:val="00C40351"/>
    <w:rsid w:val="00C410CD"/>
    <w:rsid w:val="00C559ED"/>
    <w:rsid w:val="00C570F5"/>
    <w:rsid w:val="00C57580"/>
    <w:rsid w:val="00C63CC6"/>
    <w:rsid w:val="00C673E0"/>
    <w:rsid w:val="00C7436F"/>
    <w:rsid w:val="00C74E51"/>
    <w:rsid w:val="00C846E9"/>
    <w:rsid w:val="00C84FEC"/>
    <w:rsid w:val="00C8593D"/>
    <w:rsid w:val="00C85C33"/>
    <w:rsid w:val="00C946EF"/>
    <w:rsid w:val="00CA1A8C"/>
    <w:rsid w:val="00CA7A7D"/>
    <w:rsid w:val="00CB4C71"/>
    <w:rsid w:val="00CB75D7"/>
    <w:rsid w:val="00CC4707"/>
    <w:rsid w:val="00CC56EB"/>
    <w:rsid w:val="00CC74B2"/>
    <w:rsid w:val="00CD1DAE"/>
    <w:rsid w:val="00CD271F"/>
    <w:rsid w:val="00CD623D"/>
    <w:rsid w:val="00CE0A2B"/>
    <w:rsid w:val="00CE15B0"/>
    <w:rsid w:val="00CE4407"/>
    <w:rsid w:val="00CE5344"/>
    <w:rsid w:val="00CE69CF"/>
    <w:rsid w:val="00CF0E75"/>
    <w:rsid w:val="00CF7BCE"/>
    <w:rsid w:val="00D000AC"/>
    <w:rsid w:val="00D006E2"/>
    <w:rsid w:val="00D01967"/>
    <w:rsid w:val="00D04E21"/>
    <w:rsid w:val="00D04FF5"/>
    <w:rsid w:val="00D0695B"/>
    <w:rsid w:val="00D14C9C"/>
    <w:rsid w:val="00D14D29"/>
    <w:rsid w:val="00D15FFB"/>
    <w:rsid w:val="00D17F07"/>
    <w:rsid w:val="00D224BF"/>
    <w:rsid w:val="00D27E4E"/>
    <w:rsid w:val="00D32226"/>
    <w:rsid w:val="00D33AB0"/>
    <w:rsid w:val="00D42CE7"/>
    <w:rsid w:val="00D445A5"/>
    <w:rsid w:val="00D470CC"/>
    <w:rsid w:val="00D474D7"/>
    <w:rsid w:val="00D47B75"/>
    <w:rsid w:val="00D5366D"/>
    <w:rsid w:val="00D53B1D"/>
    <w:rsid w:val="00D54E08"/>
    <w:rsid w:val="00D612CE"/>
    <w:rsid w:val="00D614B8"/>
    <w:rsid w:val="00D6314B"/>
    <w:rsid w:val="00D6380A"/>
    <w:rsid w:val="00D67B9B"/>
    <w:rsid w:val="00D7136B"/>
    <w:rsid w:val="00D76072"/>
    <w:rsid w:val="00D760B8"/>
    <w:rsid w:val="00D77953"/>
    <w:rsid w:val="00D77A30"/>
    <w:rsid w:val="00D77DD5"/>
    <w:rsid w:val="00D82475"/>
    <w:rsid w:val="00D842B3"/>
    <w:rsid w:val="00D8690F"/>
    <w:rsid w:val="00D87941"/>
    <w:rsid w:val="00D90575"/>
    <w:rsid w:val="00D90B26"/>
    <w:rsid w:val="00D90F65"/>
    <w:rsid w:val="00D95027"/>
    <w:rsid w:val="00DA164E"/>
    <w:rsid w:val="00DB0741"/>
    <w:rsid w:val="00DB2970"/>
    <w:rsid w:val="00DB586E"/>
    <w:rsid w:val="00DB5D50"/>
    <w:rsid w:val="00DC0738"/>
    <w:rsid w:val="00DC095A"/>
    <w:rsid w:val="00DC2D1F"/>
    <w:rsid w:val="00DC3788"/>
    <w:rsid w:val="00DC7002"/>
    <w:rsid w:val="00DC73BC"/>
    <w:rsid w:val="00DD1CF8"/>
    <w:rsid w:val="00DD43DE"/>
    <w:rsid w:val="00DD50B3"/>
    <w:rsid w:val="00DD7BB1"/>
    <w:rsid w:val="00DE02A0"/>
    <w:rsid w:val="00DE3877"/>
    <w:rsid w:val="00DE51AB"/>
    <w:rsid w:val="00DE6D88"/>
    <w:rsid w:val="00DF272B"/>
    <w:rsid w:val="00DF3D14"/>
    <w:rsid w:val="00DF48E1"/>
    <w:rsid w:val="00DF7971"/>
    <w:rsid w:val="00E000D0"/>
    <w:rsid w:val="00E01AEA"/>
    <w:rsid w:val="00E055DC"/>
    <w:rsid w:val="00E05F72"/>
    <w:rsid w:val="00E11928"/>
    <w:rsid w:val="00E11E11"/>
    <w:rsid w:val="00E11E35"/>
    <w:rsid w:val="00E15842"/>
    <w:rsid w:val="00E17077"/>
    <w:rsid w:val="00E1797C"/>
    <w:rsid w:val="00E17AFC"/>
    <w:rsid w:val="00E22A80"/>
    <w:rsid w:val="00E2322D"/>
    <w:rsid w:val="00E23B9A"/>
    <w:rsid w:val="00E24313"/>
    <w:rsid w:val="00E25BEC"/>
    <w:rsid w:val="00E26632"/>
    <w:rsid w:val="00E31A82"/>
    <w:rsid w:val="00E32C54"/>
    <w:rsid w:val="00E357EA"/>
    <w:rsid w:val="00E42C0D"/>
    <w:rsid w:val="00E46AC3"/>
    <w:rsid w:val="00E51BFE"/>
    <w:rsid w:val="00E52F63"/>
    <w:rsid w:val="00E54827"/>
    <w:rsid w:val="00E60DDF"/>
    <w:rsid w:val="00E60E56"/>
    <w:rsid w:val="00E650EA"/>
    <w:rsid w:val="00E655AA"/>
    <w:rsid w:val="00E67784"/>
    <w:rsid w:val="00E67AD8"/>
    <w:rsid w:val="00E67CCB"/>
    <w:rsid w:val="00E703C3"/>
    <w:rsid w:val="00E71C51"/>
    <w:rsid w:val="00E71DE6"/>
    <w:rsid w:val="00E76914"/>
    <w:rsid w:val="00E76938"/>
    <w:rsid w:val="00E80144"/>
    <w:rsid w:val="00E82498"/>
    <w:rsid w:val="00E84E09"/>
    <w:rsid w:val="00E92C28"/>
    <w:rsid w:val="00E97E7A"/>
    <w:rsid w:val="00EA050E"/>
    <w:rsid w:val="00EA2486"/>
    <w:rsid w:val="00EA6D4B"/>
    <w:rsid w:val="00EB552A"/>
    <w:rsid w:val="00EB7C72"/>
    <w:rsid w:val="00EC4FCA"/>
    <w:rsid w:val="00EC593A"/>
    <w:rsid w:val="00ED160A"/>
    <w:rsid w:val="00ED1EC4"/>
    <w:rsid w:val="00ED3C6E"/>
    <w:rsid w:val="00ED4775"/>
    <w:rsid w:val="00EE1103"/>
    <w:rsid w:val="00EE4140"/>
    <w:rsid w:val="00EE4C6D"/>
    <w:rsid w:val="00EF06AC"/>
    <w:rsid w:val="00EF493C"/>
    <w:rsid w:val="00EF4A6A"/>
    <w:rsid w:val="00EF6036"/>
    <w:rsid w:val="00F000AD"/>
    <w:rsid w:val="00F00938"/>
    <w:rsid w:val="00F0133F"/>
    <w:rsid w:val="00F034CD"/>
    <w:rsid w:val="00F0442A"/>
    <w:rsid w:val="00F057D2"/>
    <w:rsid w:val="00F06595"/>
    <w:rsid w:val="00F10A60"/>
    <w:rsid w:val="00F1371C"/>
    <w:rsid w:val="00F13E9E"/>
    <w:rsid w:val="00F15D20"/>
    <w:rsid w:val="00F15DD4"/>
    <w:rsid w:val="00F16357"/>
    <w:rsid w:val="00F17CB8"/>
    <w:rsid w:val="00F25C16"/>
    <w:rsid w:val="00F25EB4"/>
    <w:rsid w:val="00F2641D"/>
    <w:rsid w:val="00F26728"/>
    <w:rsid w:val="00F26F74"/>
    <w:rsid w:val="00F30460"/>
    <w:rsid w:val="00F32C4A"/>
    <w:rsid w:val="00F36FAD"/>
    <w:rsid w:val="00F37BF8"/>
    <w:rsid w:val="00F43C1F"/>
    <w:rsid w:val="00F4559D"/>
    <w:rsid w:val="00F50392"/>
    <w:rsid w:val="00F51824"/>
    <w:rsid w:val="00F53CAC"/>
    <w:rsid w:val="00F577E7"/>
    <w:rsid w:val="00F57A2F"/>
    <w:rsid w:val="00F61389"/>
    <w:rsid w:val="00F62CFF"/>
    <w:rsid w:val="00F64F2E"/>
    <w:rsid w:val="00F67E10"/>
    <w:rsid w:val="00F71675"/>
    <w:rsid w:val="00F733BA"/>
    <w:rsid w:val="00F7548A"/>
    <w:rsid w:val="00F80311"/>
    <w:rsid w:val="00F81E0E"/>
    <w:rsid w:val="00F8254D"/>
    <w:rsid w:val="00F85460"/>
    <w:rsid w:val="00F86458"/>
    <w:rsid w:val="00F91532"/>
    <w:rsid w:val="00F926F7"/>
    <w:rsid w:val="00F92D8B"/>
    <w:rsid w:val="00FA217A"/>
    <w:rsid w:val="00FA2A55"/>
    <w:rsid w:val="00FA7626"/>
    <w:rsid w:val="00FB276F"/>
    <w:rsid w:val="00FB2818"/>
    <w:rsid w:val="00FB283B"/>
    <w:rsid w:val="00FB4ABE"/>
    <w:rsid w:val="00FB6141"/>
    <w:rsid w:val="00FB656E"/>
    <w:rsid w:val="00FB7136"/>
    <w:rsid w:val="00FC0E8A"/>
    <w:rsid w:val="00FC44CC"/>
    <w:rsid w:val="00FC4726"/>
    <w:rsid w:val="00FC61AF"/>
    <w:rsid w:val="00FE1381"/>
    <w:rsid w:val="00FE2561"/>
    <w:rsid w:val="00FE4FA2"/>
    <w:rsid w:val="00FE58A3"/>
    <w:rsid w:val="00FE5DF3"/>
    <w:rsid w:val="00FF0013"/>
    <w:rsid w:val="00FF02F7"/>
    <w:rsid w:val="00FF0D6A"/>
    <w:rsid w:val="00FF0D7A"/>
    <w:rsid w:val="00FF16FA"/>
    <w:rsid w:val="00FF704A"/>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77"/>
  </w:style>
  <w:style w:type="paragraph" w:styleId="Ttulo1">
    <w:name w:val="heading 1"/>
    <w:basedOn w:val="Normal"/>
    <w:next w:val="Normal"/>
    <w:link w:val="Ttulo1Car"/>
    <w:uiPriority w:val="9"/>
    <w:qFormat/>
    <w:rsid w:val="00F81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5D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C1EF9"/>
    <w:pPr>
      <w:spacing w:after="0" w:line="240" w:lineRule="auto"/>
      <w:ind w:left="720"/>
      <w:contextualSpacing/>
    </w:pPr>
    <w:rPr>
      <w:rFonts w:ascii="Henderson BCG Serif" w:eastAsia="Times New Roman" w:hAnsi="Henderson BCG Serif" w:cs="Times New Roman"/>
      <w:szCs w:val="24"/>
      <w:lang w:eastAsia="es-ES"/>
    </w:rPr>
  </w:style>
  <w:style w:type="paragraph" w:styleId="Textonotaalfinal">
    <w:name w:val="endnote text"/>
    <w:basedOn w:val="Normal"/>
    <w:link w:val="TextonotaalfinalCar"/>
    <w:uiPriority w:val="99"/>
    <w:semiHidden/>
    <w:unhideWhenUsed/>
    <w:rsid w:val="009C1EF9"/>
    <w:pPr>
      <w:spacing w:after="0" w:line="240" w:lineRule="auto"/>
    </w:pPr>
    <w:rPr>
      <w:rFonts w:ascii="Henderson BCG Serif" w:eastAsia="Times New Roman" w:hAnsi="Henderson BCG Serif"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9C1EF9"/>
    <w:rPr>
      <w:rFonts w:ascii="Henderson BCG Serif" w:eastAsia="Times New Roman" w:hAnsi="Henderson BCG Serif" w:cs="Times New Roman"/>
      <w:sz w:val="20"/>
      <w:szCs w:val="20"/>
      <w:lang w:eastAsia="es-ES"/>
    </w:rPr>
  </w:style>
  <w:style w:type="character" w:styleId="Refdenotaalfinal">
    <w:name w:val="endnote reference"/>
    <w:basedOn w:val="Fuentedeprrafopredeter"/>
    <w:uiPriority w:val="99"/>
    <w:semiHidden/>
    <w:unhideWhenUsed/>
    <w:rsid w:val="009C1EF9"/>
    <w:rPr>
      <w:vertAlign w:val="superscript"/>
    </w:rPr>
  </w:style>
  <w:style w:type="paragraph" w:styleId="Textonotapie">
    <w:name w:val="footnote text"/>
    <w:basedOn w:val="Normal"/>
    <w:link w:val="TextonotapieCar"/>
    <w:uiPriority w:val="99"/>
    <w:semiHidden/>
    <w:unhideWhenUsed/>
    <w:rsid w:val="00594B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B3C"/>
    <w:rPr>
      <w:sz w:val="20"/>
      <w:szCs w:val="20"/>
    </w:rPr>
  </w:style>
  <w:style w:type="character" w:styleId="Refdenotaalpie">
    <w:name w:val="footnote reference"/>
    <w:basedOn w:val="Fuentedeprrafopredeter"/>
    <w:uiPriority w:val="99"/>
    <w:semiHidden/>
    <w:unhideWhenUsed/>
    <w:rsid w:val="00594B3C"/>
    <w:rPr>
      <w:vertAlign w:val="superscript"/>
    </w:rPr>
  </w:style>
  <w:style w:type="paragraph" w:styleId="Encabezado">
    <w:name w:val="header"/>
    <w:basedOn w:val="Normal"/>
    <w:link w:val="EncabezadoCar"/>
    <w:uiPriority w:val="99"/>
    <w:unhideWhenUsed/>
    <w:rsid w:val="00C35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DAF"/>
  </w:style>
  <w:style w:type="paragraph" w:styleId="Piedepgina">
    <w:name w:val="footer"/>
    <w:basedOn w:val="Normal"/>
    <w:link w:val="PiedepginaCar"/>
    <w:uiPriority w:val="99"/>
    <w:unhideWhenUsed/>
    <w:rsid w:val="00C35D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DAF"/>
  </w:style>
  <w:style w:type="paragraph" w:styleId="Textodeglobo">
    <w:name w:val="Balloon Text"/>
    <w:basedOn w:val="Normal"/>
    <w:link w:val="TextodegloboCar"/>
    <w:uiPriority w:val="99"/>
    <w:semiHidden/>
    <w:unhideWhenUsed/>
    <w:rsid w:val="00B53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9CC"/>
    <w:rPr>
      <w:rFonts w:ascii="Tahoma" w:hAnsi="Tahoma" w:cs="Tahoma"/>
      <w:sz w:val="16"/>
      <w:szCs w:val="16"/>
    </w:rPr>
  </w:style>
  <w:style w:type="paragraph" w:customStyle="1" w:styleId="Prrafodelista1">
    <w:name w:val="Párrafo de lista1"/>
    <w:basedOn w:val="Normal"/>
    <w:rsid w:val="004C1975"/>
    <w:pPr>
      <w:spacing w:after="0" w:line="240" w:lineRule="auto"/>
      <w:ind w:left="720"/>
      <w:contextualSpacing/>
    </w:pPr>
    <w:rPr>
      <w:rFonts w:ascii="Henderson BCG Serif" w:eastAsia="Calibri" w:hAnsi="Henderson BCG Serif" w:cs="Times New Roman"/>
      <w:szCs w:val="24"/>
      <w:lang w:eastAsia="es-ES"/>
    </w:rPr>
  </w:style>
  <w:style w:type="paragraph" w:styleId="Textocomentario">
    <w:name w:val="annotation text"/>
    <w:basedOn w:val="Normal"/>
    <w:link w:val="TextocomentarioCar"/>
    <w:uiPriority w:val="99"/>
    <w:semiHidden/>
    <w:rsid w:val="00331D54"/>
    <w:pPr>
      <w:spacing w:after="0" w:line="240" w:lineRule="auto"/>
    </w:pPr>
    <w:rPr>
      <w:rFonts w:ascii="Arial" w:eastAsia="Calibri" w:hAnsi="Arial" w:cs="Arial"/>
      <w:sz w:val="20"/>
      <w:szCs w:val="20"/>
      <w:lang w:eastAsia="es-ES"/>
    </w:rPr>
  </w:style>
  <w:style w:type="character" w:customStyle="1" w:styleId="TextocomentarioCar">
    <w:name w:val="Texto comentario Car"/>
    <w:basedOn w:val="Fuentedeprrafopredeter"/>
    <w:link w:val="Textocomentario"/>
    <w:uiPriority w:val="99"/>
    <w:rsid w:val="00331D54"/>
    <w:rPr>
      <w:rFonts w:ascii="Arial" w:eastAsia="Calibri" w:hAnsi="Arial" w:cs="Arial"/>
      <w:sz w:val="20"/>
      <w:szCs w:val="20"/>
      <w:lang w:eastAsia="es-ES"/>
    </w:rPr>
  </w:style>
  <w:style w:type="paragraph" w:customStyle="1" w:styleId="Default">
    <w:name w:val="Default"/>
    <w:rsid w:val="00692B94"/>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TextoAm">
    <w:name w:val="Texto Am"/>
    <w:basedOn w:val="Normal"/>
    <w:rsid w:val="00BA7AAD"/>
    <w:pPr>
      <w:spacing w:before="240" w:after="240" w:line="240" w:lineRule="auto"/>
      <w:ind w:left="851"/>
      <w:jc w:val="both"/>
    </w:pPr>
    <w:rPr>
      <w:rFonts w:ascii="Verdana" w:eastAsia="Times New Roman" w:hAnsi="Verdana" w:cs="Times New Roman"/>
      <w:szCs w:val="20"/>
      <w:lang w:eastAsia="es-ES"/>
    </w:rPr>
  </w:style>
  <w:style w:type="character" w:styleId="Refdecomentario">
    <w:name w:val="annotation reference"/>
    <w:basedOn w:val="Fuentedeprrafopredeter"/>
    <w:uiPriority w:val="99"/>
    <w:semiHidden/>
    <w:unhideWhenUsed/>
    <w:rsid w:val="001041CA"/>
    <w:rPr>
      <w:sz w:val="16"/>
      <w:szCs w:val="16"/>
    </w:rPr>
  </w:style>
  <w:style w:type="paragraph" w:styleId="Asuntodelcomentario">
    <w:name w:val="annotation subject"/>
    <w:basedOn w:val="Textocomentario"/>
    <w:next w:val="Textocomentario"/>
    <w:link w:val="AsuntodelcomentarioCar"/>
    <w:uiPriority w:val="99"/>
    <w:semiHidden/>
    <w:unhideWhenUsed/>
    <w:rsid w:val="001041CA"/>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1041CA"/>
    <w:rPr>
      <w:rFonts w:ascii="Arial" w:eastAsia="Calibri" w:hAnsi="Arial" w:cs="Arial"/>
      <w:b/>
      <w:bCs/>
      <w:sz w:val="20"/>
      <w:szCs w:val="20"/>
      <w:lang w:eastAsia="es-ES"/>
    </w:rPr>
  </w:style>
  <w:style w:type="paragraph" w:customStyle="1" w:styleId="ZchnZchnCharZchnZchnChar1">
    <w:name w:val="Zchn Zchn Char Zchn Zchn Char1"/>
    <w:basedOn w:val="Normal"/>
    <w:rsid w:val="00582143"/>
    <w:pPr>
      <w:spacing w:after="0" w:line="240" w:lineRule="auto"/>
    </w:pPr>
    <w:rPr>
      <w:rFonts w:ascii="Times New Roman" w:eastAsia="Times New Roman" w:hAnsi="Times New Roman" w:cs="Times New Roman"/>
      <w:sz w:val="24"/>
      <w:szCs w:val="24"/>
      <w:lang w:val="pl-PL" w:eastAsia="pl-PL"/>
    </w:rPr>
  </w:style>
  <w:style w:type="character" w:customStyle="1" w:styleId="PrrafodelistaCar">
    <w:name w:val="Párrafo de lista Car"/>
    <w:basedOn w:val="Fuentedeprrafopredeter"/>
    <w:link w:val="Prrafodelista"/>
    <w:uiPriority w:val="34"/>
    <w:locked/>
    <w:rsid w:val="00303D3C"/>
    <w:rPr>
      <w:rFonts w:ascii="Henderson BCG Serif" w:eastAsia="Times New Roman" w:hAnsi="Henderson BCG Serif" w:cs="Times New Roman"/>
      <w:szCs w:val="24"/>
      <w:lang w:eastAsia="es-ES"/>
    </w:rPr>
  </w:style>
  <w:style w:type="character" w:customStyle="1" w:styleId="Ttulo1Car">
    <w:name w:val="Título 1 Car"/>
    <w:basedOn w:val="Fuentedeprrafopredeter"/>
    <w:link w:val="Ttulo1"/>
    <w:uiPriority w:val="9"/>
    <w:rsid w:val="00F81E0E"/>
    <w:rPr>
      <w:rFonts w:asciiTheme="majorHAnsi" w:eastAsiaTheme="majorEastAsia" w:hAnsiTheme="majorHAnsi" w:cstheme="majorBidi"/>
      <w:b/>
      <w:bCs/>
      <w:color w:val="365F91" w:themeColor="accent1" w:themeShade="BF"/>
      <w:sz w:val="28"/>
      <w:szCs w:val="28"/>
    </w:rPr>
  </w:style>
  <w:style w:type="paragraph" w:styleId="Revisin">
    <w:name w:val="Revision"/>
    <w:hidden/>
    <w:uiPriority w:val="99"/>
    <w:semiHidden/>
    <w:rsid w:val="00ED4775"/>
    <w:pPr>
      <w:spacing w:after="0" w:line="240" w:lineRule="auto"/>
    </w:pPr>
  </w:style>
  <w:style w:type="character" w:customStyle="1" w:styleId="Ttulo2Car">
    <w:name w:val="Título 2 Car"/>
    <w:basedOn w:val="Fuentedeprrafopredeter"/>
    <w:link w:val="Ttulo2"/>
    <w:uiPriority w:val="9"/>
    <w:rsid w:val="00DB5D5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81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5D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C1EF9"/>
    <w:pPr>
      <w:spacing w:after="0" w:line="240" w:lineRule="auto"/>
      <w:ind w:left="720"/>
      <w:contextualSpacing/>
    </w:pPr>
    <w:rPr>
      <w:rFonts w:ascii="Henderson BCG Serif" w:eastAsia="Times New Roman" w:hAnsi="Henderson BCG Serif" w:cs="Times New Roman"/>
      <w:szCs w:val="24"/>
      <w:lang w:eastAsia="es-ES"/>
    </w:rPr>
  </w:style>
  <w:style w:type="paragraph" w:styleId="Textonotaalfinal">
    <w:name w:val="endnote text"/>
    <w:basedOn w:val="Normal"/>
    <w:link w:val="TextonotaalfinalCar"/>
    <w:uiPriority w:val="99"/>
    <w:semiHidden/>
    <w:unhideWhenUsed/>
    <w:rsid w:val="009C1EF9"/>
    <w:pPr>
      <w:spacing w:after="0" w:line="240" w:lineRule="auto"/>
    </w:pPr>
    <w:rPr>
      <w:rFonts w:ascii="Henderson BCG Serif" w:eastAsia="Times New Roman" w:hAnsi="Henderson BCG Serif"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9C1EF9"/>
    <w:rPr>
      <w:rFonts w:ascii="Henderson BCG Serif" w:eastAsia="Times New Roman" w:hAnsi="Henderson BCG Serif" w:cs="Times New Roman"/>
      <w:sz w:val="20"/>
      <w:szCs w:val="20"/>
      <w:lang w:eastAsia="es-ES"/>
    </w:rPr>
  </w:style>
  <w:style w:type="character" w:styleId="Refdenotaalfinal">
    <w:name w:val="endnote reference"/>
    <w:basedOn w:val="Fuentedeprrafopredeter"/>
    <w:uiPriority w:val="99"/>
    <w:semiHidden/>
    <w:unhideWhenUsed/>
    <w:rsid w:val="009C1EF9"/>
    <w:rPr>
      <w:vertAlign w:val="superscript"/>
    </w:rPr>
  </w:style>
  <w:style w:type="paragraph" w:styleId="Textonotapie">
    <w:name w:val="footnote text"/>
    <w:basedOn w:val="Normal"/>
    <w:link w:val="TextonotapieCar"/>
    <w:uiPriority w:val="99"/>
    <w:semiHidden/>
    <w:unhideWhenUsed/>
    <w:rsid w:val="00594B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B3C"/>
    <w:rPr>
      <w:sz w:val="20"/>
      <w:szCs w:val="20"/>
    </w:rPr>
  </w:style>
  <w:style w:type="character" w:styleId="Refdenotaalpie">
    <w:name w:val="footnote reference"/>
    <w:basedOn w:val="Fuentedeprrafopredeter"/>
    <w:uiPriority w:val="99"/>
    <w:semiHidden/>
    <w:unhideWhenUsed/>
    <w:rsid w:val="00594B3C"/>
    <w:rPr>
      <w:vertAlign w:val="superscript"/>
    </w:rPr>
  </w:style>
  <w:style w:type="paragraph" w:styleId="Encabezado">
    <w:name w:val="header"/>
    <w:basedOn w:val="Normal"/>
    <w:link w:val="EncabezadoCar"/>
    <w:uiPriority w:val="99"/>
    <w:unhideWhenUsed/>
    <w:rsid w:val="00C35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DAF"/>
  </w:style>
  <w:style w:type="paragraph" w:styleId="Piedepgina">
    <w:name w:val="footer"/>
    <w:basedOn w:val="Normal"/>
    <w:link w:val="PiedepginaCar"/>
    <w:uiPriority w:val="99"/>
    <w:unhideWhenUsed/>
    <w:rsid w:val="00C35D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DAF"/>
  </w:style>
  <w:style w:type="paragraph" w:styleId="Textodeglobo">
    <w:name w:val="Balloon Text"/>
    <w:basedOn w:val="Normal"/>
    <w:link w:val="TextodegloboCar"/>
    <w:uiPriority w:val="99"/>
    <w:semiHidden/>
    <w:unhideWhenUsed/>
    <w:rsid w:val="00B53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9CC"/>
    <w:rPr>
      <w:rFonts w:ascii="Tahoma" w:hAnsi="Tahoma" w:cs="Tahoma"/>
      <w:sz w:val="16"/>
      <w:szCs w:val="16"/>
    </w:rPr>
  </w:style>
  <w:style w:type="paragraph" w:customStyle="1" w:styleId="Prrafodelista1">
    <w:name w:val="Párrafo de lista1"/>
    <w:basedOn w:val="Normal"/>
    <w:rsid w:val="004C1975"/>
    <w:pPr>
      <w:spacing w:after="0" w:line="240" w:lineRule="auto"/>
      <w:ind w:left="720"/>
      <w:contextualSpacing/>
    </w:pPr>
    <w:rPr>
      <w:rFonts w:ascii="Henderson BCG Serif" w:eastAsia="Calibri" w:hAnsi="Henderson BCG Serif" w:cs="Times New Roman"/>
      <w:szCs w:val="24"/>
      <w:lang w:eastAsia="es-ES"/>
    </w:rPr>
  </w:style>
  <w:style w:type="paragraph" w:styleId="Textocomentario">
    <w:name w:val="annotation text"/>
    <w:basedOn w:val="Normal"/>
    <w:link w:val="TextocomentarioCar"/>
    <w:uiPriority w:val="99"/>
    <w:semiHidden/>
    <w:rsid w:val="00331D54"/>
    <w:pPr>
      <w:spacing w:after="0" w:line="240" w:lineRule="auto"/>
    </w:pPr>
    <w:rPr>
      <w:rFonts w:ascii="Arial" w:eastAsia="Calibri" w:hAnsi="Arial" w:cs="Arial"/>
      <w:sz w:val="20"/>
      <w:szCs w:val="20"/>
      <w:lang w:eastAsia="es-ES"/>
    </w:rPr>
  </w:style>
  <w:style w:type="character" w:customStyle="1" w:styleId="TextocomentarioCar">
    <w:name w:val="Texto comentario Car"/>
    <w:basedOn w:val="Fuentedeprrafopredeter"/>
    <w:link w:val="Textocomentario"/>
    <w:uiPriority w:val="99"/>
    <w:rsid w:val="00331D54"/>
    <w:rPr>
      <w:rFonts w:ascii="Arial" w:eastAsia="Calibri" w:hAnsi="Arial" w:cs="Arial"/>
      <w:sz w:val="20"/>
      <w:szCs w:val="20"/>
      <w:lang w:eastAsia="es-ES"/>
    </w:rPr>
  </w:style>
  <w:style w:type="paragraph" w:customStyle="1" w:styleId="Default">
    <w:name w:val="Default"/>
    <w:rsid w:val="00692B94"/>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TextoAm">
    <w:name w:val="Texto Am"/>
    <w:basedOn w:val="Normal"/>
    <w:rsid w:val="00BA7AAD"/>
    <w:pPr>
      <w:spacing w:before="240" w:after="240" w:line="240" w:lineRule="auto"/>
      <w:ind w:left="851"/>
      <w:jc w:val="both"/>
    </w:pPr>
    <w:rPr>
      <w:rFonts w:ascii="Verdana" w:eastAsia="Times New Roman" w:hAnsi="Verdana" w:cs="Times New Roman"/>
      <w:szCs w:val="20"/>
      <w:lang w:eastAsia="es-ES"/>
    </w:rPr>
  </w:style>
  <w:style w:type="character" w:styleId="Refdecomentario">
    <w:name w:val="annotation reference"/>
    <w:basedOn w:val="Fuentedeprrafopredeter"/>
    <w:uiPriority w:val="99"/>
    <w:semiHidden/>
    <w:unhideWhenUsed/>
    <w:rsid w:val="001041CA"/>
    <w:rPr>
      <w:sz w:val="16"/>
      <w:szCs w:val="16"/>
    </w:rPr>
  </w:style>
  <w:style w:type="paragraph" w:styleId="Asuntodelcomentario">
    <w:name w:val="annotation subject"/>
    <w:basedOn w:val="Textocomentario"/>
    <w:next w:val="Textocomentario"/>
    <w:link w:val="AsuntodelcomentarioCar"/>
    <w:uiPriority w:val="99"/>
    <w:semiHidden/>
    <w:unhideWhenUsed/>
    <w:rsid w:val="001041CA"/>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1041CA"/>
    <w:rPr>
      <w:rFonts w:ascii="Arial" w:eastAsia="Calibri" w:hAnsi="Arial" w:cs="Arial"/>
      <w:b/>
      <w:bCs/>
      <w:sz w:val="20"/>
      <w:szCs w:val="20"/>
      <w:lang w:eastAsia="es-ES"/>
    </w:rPr>
  </w:style>
  <w:style w:type="paragraph" w:customStyle="1" w:styleId="ZchnZchnCharZchnZchnChar1">
    <w:name w:val="Zchn Zchn Char Zchn Zchn Char1"/>
    <w:basedOn w:val="Normal"/>
    <w:rsid w:val="00582143"/>
    <w:pPr>
      <w:spacing w:after="0" w:line="240" w:lineRule="auto"/>
    </w:pPr>
    <w:rPr>
      <w:rFonts w:ascii="Times New Roman" w:eastAsia="Times New Roman" w:hAnsi="Times New Roman" w:cs="Times New Roman"/>
      <w:sz w:val="24"/>
      <w:szCs w:val="24"/>
      <w:lang w:val="pl-PL" w:eastAsia="pl-PL"/>
    </w:rPr>
  </w:style>
  <w:style w:type="character" w:customStyle="1" w:styleId="PrrafodelistaCar">
    <w:name w:val="Párrafo de lista Car"/>
    <w:basedOn w:val="Fuentedeprrafopredeter"/>
    <w:link w:val="Prrafodelista"/>
    <w:uiPriority w:val="34"/>
    <w:locked/>
    <w:rsid w:val="00303D3C"/>
    <w:rPr>
      <w:rFonts w:ascii="Henderson BCG Serif" w:eastAsia="Times New Roman" w:hAnsi="Henderson BCG Serif" w:cs="Times New Roman"/>
      <w:szCs w:val="24"/>
      <w:lang w:eastAsia="es-ES"/>
    </w:rPr>
  </w:style>
  <w:style w:type="character" w:customStyle="1" w:styleId="Ttulo1Car">
    <w:name w:val="Título 1 Car"/>
    <w:basedOn w:val="Fuentedeprrafopredeter"/>
    <w:link w:val="Ttulo1"/>
    <w:uiPriority w:val="9"/>
    <w:rsid w:val="00F81E0E"/>
    <w:rPr>
      <w:rFonts w:asciiTheme="majorHAnsi" w:eastAsiaTheme="majorEastAsia" w:hAnsiTheme="majorHAnsi" w:cstheme="majorBidi"/>
      <w:b/>
      <w:bCs/>
      <w:color w:val="365F91" w:themeColor="accent1" w:themeShade="BF"/>
      <w:sz w:val="28"/>
      <w:szCs w:val="28"/>
    </w:rPr>
  </w:style>
  <w:style w:type="paragraph" w:styleId="Revisin">
    <w:name w:val="Revision"/>
    <w:hidden/>
    <w:uiPriority w:val="99"/>
    <w:semiHidden/>
    <w:rsid w:val="00ED4775"/>
    <w:pPr>
      <w:spacing w:after="0" w:line="240" w:lineRule="auto"/>
    </w:pPr>
  </w:style>
  <w:style w:type="character" w:customStyle="1" w:styleId="Ttulo2Car">
    <w:name w:val="Título 2 Car"/>
    <w:basedOn w:val="Fuentedeprrafopredeter"/>
    <w:link w:val="Ttulo2"/>
    <w:uiPriority w:val="9"/>
    <w:rsid w:val="00DB5D5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7819216">
      <w:bodyDiv w:val="1"/>
      <w:marLeft w:val="0"/>
      <w:marRight w:val="0"/>
      <w:marTop w:val="0"/>
      <w:marBottom w:val="0"/>
      <w:divBdr>
        <w:top w:val="none" w:sz="0" w:space="0" w:color="auto"/>
        <w:left w:val="none" w:sz="0" w:space="0" w:color="auto"/>
        <w:bottom w:val="none" w:sz="0" w:space="0" w:color="auto"/>
        <w:right w:val="none" w:sz="0" w:space="0" w:color="auto"/>
      </w:divBdr>
    </w:div>
    <w:div w:id="434717756">
      <w:bodyDiv w:val="1"/>
      <w:marLeft w:val="0"/>
      <w:marRight w:val="0"/>
      <w:marTop w:val="0"/>
      <w:marBottom w:val="0"/>
      <w:divBdr>
        <w:top w:val="none" w:sz="0" w:space="0" w:color="auto"/>
        <w:left w:val="none" w:sz="0" w:space="0" w:color="auto"/>
        <w:bottom w:val="none" w:sz="0" w:space="0" w:color="auto"/>
        <w:right w:val="none" w:sz="0" w:space="0" w:color="auto"/>
      </w:divBdr>
    </w:div>
    <w:div w:id="665670031">
      <w:bodyDiv w:val="1"/>
      <w:marLeft w:val="0"/>
      <w:marRight w:val="0"/>
      <w:marTop w:val="0"/>
      <w:marBottom w:val="0"/>
      <w:divBdr>
        <w:top w:val="none" w:sz="0" w:space="0" w:color="auto"/>
        <w:left w:val="none" w:sz="0" w:space="0" w:color="auto"/>
        <w:bottom w:val="none" w:sz="0" w:space="0" w:color="auto"/>
        <w:right w:val="none" w:sz="0" w:space="0" w:color="auto"/>
      </w:divBdr>
    </w:div>
    <w:div w:id="729227078">
      <w:bodyDiv w:val="1"/>
      <w:marLeft w:val="0"/>
      <w:marRight w:val="0"/>
      <w:marTop w:val="0"/>
      <w:marBottom w:val="0"/>
      <w:divBdr>
        <w:top w:val="none" w:sz="0" w:space="0" w:color="auto"/>
        <w:left w:val="none" w:sz="0" w:space="0" w:color="auto"/>
        <w:bottom w:val="none" w:sz="0" w:space="0" w:color="auto"/>
        <w:right w:val="none" w:sz="0" w:space="0" w:color="auto"/>
      </w:divBdr>
    </w:div>
    <w:div w:id="832187916">
      <w:bodyDiv w:val="1"/>
      <w:marLeft w:val="0"/>
      <w:marRight w:val="0"/>
      <w:marTop w:val="0"/>
      <w:marBottom w:val="0"/>
      <w:divBdr>
        <w:top w:val="none" w:sz="0" w:space="0" w:color="auto"/>
        <w:left w:val="none" w:sz="0" w:space="0" w:color="auto"/>
        <w:bottom w:val="none" w:sz="0" w:space="0" w:color="auto"/>
        <w:right w:val="none" w:sz="0" w:space="0" w:color="auto"/>
      </w:divBdr>
    </w:div>
    <w:div w:id="1007365951">
      <w:bodyDiv w:val="1"/>
      <w:marLeft w:val="0"/>
      <w:marRight w:val="0"/>
      <w:marTop w:val="0"/>
      <w:marBottom w:val="0"/>
      <w:divBdr>
        <w:top w:val="none" w:sz="0" w:space="0" w:color="auto"/>
        <w:left w:val="none" w:sz="0" w:space="0" w:color="auto"/>
        <w:bottom w:val="none" w:sz="0" w:space="0" w:color="auto"/>
        <w:right w:val="none" w:sz="0" w:space="0" w:color="auto"/>
      </w:divBdr>
    </w:div>
    <w:div w:id="1079983058">
      <w:bodyDiv w:val="1"/>
      <w:marLeft w:val="0"/>
      <w:marRight w:val="0"/>
      <w:marTop w:val="0"/>
      <w:marBottom w:val="0"/>
      <w:divBdr>
        <w:top w:val="none" w:sz="0" w:space="0" w:color="auto"/>
        <w:left w:val="none" w:sz="0" w:space="0" w:color="auto"/>
        <w:bottom w:val="none" w:sz="0" w:space="0" w:color="auto"/>
        <w:right w:val="none" w:sz="0" w:space="0" w:color="auto"/>
      </w:divBdr>
    </w:div>
    <w:div w:id="1178159666">
      <w:bodyDiv w:val="1"/>
      <w:marLeft w:val="0"/>
      <w:marRight w:val="0"/>
      <w:marTop w:val="0"/>
      <w:marBottom w:val="0"/>
      <w:divBdr>
        <w:top w:val="none" w:sz="0" w:space="0" w:color="auto"/>
        <w:left w:val="none" w:sz="0" w:space="0" w:color="auto"/>
        <w:bottom w:val="none" w:sz="0" w:space="0" w:color="auto"/>
        <w:right w:val="none" w:sz="0" w:space="0" w:color="auto"/>
      </w:divBdr>
    </w:div>
    <w:div w:id="1242064446">
      <w:bodyDiv w:val="1"/>
      <w:marLeft w:val="0"/>
      <w:marRight w:val="0"/>
      <w:marTop w:val="0"/>
      <w:marBottom w:val="0"/>
      <w:divBdr>
        <w:top w:val="none" w:sz="0" w:space="0" w:color="auto"/>
        <w:left w:val="none" w:sz="0" w:space="0" w:color="auto"/>
        <w:bottom w:val="none" w:sz="0" w:space="0" w:color="auto"/>
        <w:right w:val="none" w:sz="0" w:space="0" w:color="auto"/>
      </w:divBdr>
    </w:div>
    <w:div w:id="1251891583">
      <w:bodyDiv w:val="1"/>
      <w:marLeft w:val="0"/>
      <w:marRight w:val="0"/>
      <w:marTop w:val="0"/>
      <w:marBottom w:val="0"/>
      <w:divBdr>
        <w:top w:val="none" w:sz="0" w:space="0" w:color="auto"/>
        <w:left w:val="none" w:sz="0" w:space="0" w:color="auto"/>
        <w:bottom w:val="none" w:sz="0" w:space="0" w:color="auto"/>
        <w:right w:val="none" w:sz="0" w:space="0" w:color="auto"/>
      </w:divBdr>
    </w:div>
    <w:div w:id="1281497677">
      <w:bodyDiv w:val="1"/>
      <w:marLeft w:val="0"/>
      <w:marRight w:val="0"/>
      <w:marTop w:val="0"/>
      <w:marBottom w:val="0"/>
      <w:divBdr>
        <w:top w:val="none" w:sz="0" w:space="0" w:color="auto"/>
        <w:left w:val="none" w:sz="0" w:space="0" w:color="auto"/>
        <w:bottom w:val="none" w:sz="0" w:space="0" w:color="auto"/>
        <w:right w:val="none" w:sz="0" w:space="0" w:color="auto"/>
      </w:divBdr>
    </w:div>
    <w:div w:id="1294479621">
      <w:bodyDiv w:val="1"/>
      <w:marLeft w:val="0"/>
      <w:marRight w:val="0"/>
      <w:marTop w:val="0"/>
      <w:marBottom w:val="0"/>
      <w:divBdr>
        <w:top w:val="none" w:sz="0" w:space="0" w:color="auto"/>
        <w:left w:val="none" w:sz="0" w:space="0" w:color="auto"/>
        <w:bottom w:val="none" w:sz="0" w:space="0" w:color="auto"/>
        <w:right w:val="none" w:sz="0" w:space="0" w:color="auto"/>
      </w:divBdr>
    </w:div>
    <w:div w:id="1565291071">
      <w:bodyDiv w:val="1"/>
      <w:marLeft w:val="0"/>
      <w:marRight w:val="0"/>
      <w:marTop w:val="0"/>
      <w:marBottom w:val="0"/>
      <w:divBdr>
        <w:top w:val="none" w:sz="0" w:space="0" w:color="auto"/>
        <w:left w:val="none" w:sz="0" w:space="0" w:color="auto"/>
        <w:bottom w:val="none" w:sz="0" w:space="0" w:color="auto"/>
        <w:right w:val="none" w:sz="0" w:space="0" w:color="auto"/>
      </w:divBdr>
    </w:div>
    <w:div w:id="1743484086">
      <w:bodyDiv w:val="1"/>
      <w:marLeft w:val="0"/>
      <w:marRight w:val="0"/>
      <w:marTop w:val="0"/>
      <w:marBottom w:val="0"/>
      <w:divBdr>
        <w:top w:val="none" w:sz="0" w:space="0" w:color="auto"/>
        <w:left w:val="none" w:sz="0" w:space="0" w:color="auto"/>
        <w:bottom w:val="none" w:sz="0" w:space="0" w:color="auto"/>
        <w:right w:val="none" w:sz="0" w:space="0" w:color="auto"/>
      </w:divBdr>
    </w:div>
    <w:div w:id="1766343267">
      <w:bodyDiv w:val="1"/>
      <w:marLeft w:val="0"/>
      <w:marRight w:val="0"/>
      <w:marTop w:val="0"/>
      <w:marBottom w:val="0"/>
      <w:divBdr>
        <w:top w:val="none" w:sz="0" w:space="0" w:color="auto"/>
        <w:left w:val="none" w:sz="0" w:space="0" w:color="auto"/>
        <w:bottom w:val="none" w:sz="0" w:space="0" w:color="auto"/>
        <w:right w:val="none" w:sz="0" w:space="0" w:color="auto"/>
      </w:divBdr>
    </w:div>
    <w:div w:id="1819955804">
      <w:bodyDiv w:val="1"/>
      <w:marLeft w:val="0"/>
      <w:marRight w:val="0"/>
      <w:marTop w:val="0"/>
      <w:marBottom w:val="0"/>
      <w:divBdr>
        <w:top w:val="none" w:sz="0" w:space="0" w:color="auto"/>
        <w:left w:val="none" w:sz="0" w:space="0" w:color="auto"/>
        <w:bottom w:val="none" w:sz="0" w:space="0" w:color="auto"/>
        <w:right w:val="none" w:sz="0" w:space="0" w:color="auto"/>
      </w:divBdr>
    </w:div>
    <w:div w:id="2077778780">
      <w:bodyDiv w:val="1"/>
      <w:marLeft w:val="0"/>
      <w:marRight w:val="0"/>
      <w:marTop w:val="0"/>
      <w:marBottom w:val="0"/>
      <w:divBdr>
        <w:top w:val="none" w:sz="0" w:space="0" w:color="auto"/>
        <w:left w:val="none" w:sz="0" w:space="0" w:color="auto"/>
        <w:bottom w:val="none" w:sz="0" w:space="0" w:color="auto"/>
        <w:right w:val="none" w:sz="0" w:space="0" w:color="auto"/>
      </w:divBdr>
    </w:div>
    <w:div w:id="2109035916">
      <w:bodyDiv w:val="1"/>
      <w:marLeft w:val="0"/>
      <w:marRight w:val="0"/>
      <w:marTop w:val="0"/>
      <w:marBottom w:val="0"/>
      <w:divBdr>
        <w:top w:val="none" w:sz="0" w:space="0" w:color="auto"/>
        <w:left w:val="none" w:sz="0" w:space="0" w:color="auto"/>
        <w:bottom w:val="none" w:sz="0" w:space="0" w:color="auto"/>
        <w:right w:val="none" w:sz="0" w:space="0" w:color="auto"/>
      </w:divBdr>
      <w:divsChild>
        <w:div w:id="1453091667">
          <w:marLeft w:val="0"/>
          <w:marRight w:val="0"/>
          <w:marTop w:val="0"/>
          <w:marBottom w:val="0"/>
          <w:divBdr>
            <w:top w:val="none" w:sz="0" w:space="0" w:color="auto"/>
            <w:left w:val="none" w:sz="0" w:space="0" w:color="auto"/>
            <w:bottom w:val="none" w:sz="0" w:space="0" w:color="auto"/>
            <w:right w:val="none" w:sz="0" w:space="0" w:color="auto"/>
          </w:divBdr>
          <w:divsChild>
            <w:div w:id="1416629291">
              <w:marLeft w:val="0"/>
              <w:marRight w:val="0"/>
              <w:marTop w:val="0"/>
              <w:marBottom w:val="0"/>
              <w:divBdr>
                <w:top w:val="none" w:sz="0" w:space="0" w:color="auto"/>
                <w:left w:val="none" w:sz="0" w:space="0" w:color="auto"/>
                <w:bottom w:val="none" w:sz="0" w:space="0" w:color="auto"/>
                <w:right w:val="none" w:sz="0" w:space="0" w:color="auto"/>
              </w:divBdr>
              <w:divsChild>
                <w:div w:id="274289445">
                  <w:marLeft w:val="0"/>
                  <w:marRight w:val="0"/>
                  <w:marTop w:val="0"/>
                  <w:marBottom w:val="0"/>
                  <w:divBdr>
                    <w:top w:val="none" w:sz="0" w:space="0" w:color="auto"/>
                    <w:left w:val="none" w:sz="0" w:space="0" w:color="auto"/>
                    <w:bottom w:val="none" w:sz="0" w:space="0" w:color="auto"/>
                    <w:right w:val="none" w:sz="0" w:space="0" w:color="auto"/>
                  </w:divBdr>
                  <w:divsChild>
                    <w:div w:id="624506167">
                      <w:marLeft w:val="0"/>
                      <w:marRight w:val="0"/>
                      <w:marTop w:val="0"/>
                      <w:marBottom w:val="0"/>
                      <w:divBdr>
                        <w:top w:val="none" w:sz="0" w:space="0" w:color="auto"/>
                        <w:left w:val="none" w:sz="0" w:space="0" w:color="auto"/>
                        <w:bottom w:val="none" w:sz="0" w:space="0" w:color="auto"/>
                        <w:right w:val="none" w:sz="0" w:space="0" w:color="auto"/>
                      </w:divBdr>
                      <w:divsChild>
                        <w:div w:id="1300309032">
                          <w:marLeft w:val="0"/>
                          <w:marRight w:val="0"/>
                          <w:marTop w:val="0"/>
                          <w:marBottom w:val="0"/>
                          <w:divBdr>
                            <w:top w:val="none" w:sz="0" w:space="0" w:color="auto"/>
                            <w:left w:val="none" w:sz="0" w:space="0" w:color="auto"/>
                            <w:bottom w:val="none" w:sz="0" w:space="0" w:color="auto"/>
                            <w:right w:val="none" w:sz="0" w:space="0" w:color="auto"/>
                          </w:divBdr>
                          <w:divsChild>
                            <w:div w:id="81801231">
                              <w:marLeft w:val="0"/>
                              <w:marRight w:val="0"/>
                              <w:marTop w:val="0"/>
                              <w:marBottom w:val="851"/>
                              <w:divBdr>
                                <w:top w:val="none" w:sz="0" w:space="0" w:color="auto"/>
                                <w:left w:val="none" w:sz="0" w:space="0" w:color="auto"/>
                                <w:bottom w:val="none" w:sz="0" w:space="0" w:color="auto"/>
                                <w:right w:val="none" w:sz="0" w:space="0" w:color="auto"/>
                              </w:divBdr>
                              <w:divsChild>
                                <w:div w:id="1220553191">
                                  <w:marLeft w:val="0"/>
                                  <w:marRight w:val="0"/>
                                  <w:marTop w:val="0"/>
                                  <w:marBottom w:val="0"/>
                                  <w:divBdr>
                                    <w:top w:val="none" w:sz="0" w:space="0" w:color="auto"/>
                                    <w:left w:val="none" w:sz="0" w:space="0" w:color="auto"/>
                                    <w:bottom w:val="none" w:sz="0" w:space="0" w:color="auto"/>
                                    <w:right w:val="none" w:sz="0" w:space="0" w:color="auto"/>
                                  </w:divBdr>
                                  <w:divsChild>
                                    <w:div w:id="1186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CD28-13E5-414A-8B2D-E81E16ED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5352</Words>
  <Characters>29441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34724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Hornillos, David</dc:creator>
  <cp:lastModifiedBy>juan</cp:lastModifiedBy>
  <cp:revision>2</cp:revision>
  <cp:lastPrinted>2012-12-17T20:55:00Z</cp:lastPrinted>
  <dcterms:created xsi:type="dcterms:W3CDTF">2018-07-10T16:00:00Z</dcterms:created>
  <dcterms:modified xsi:type="dcterms:W3CDTF">2018-07-10T16:00:00Z</dcterms:modified>
</cp:coreProperties>
</file>