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C6ECA" w14:textId="2153F044" w:rsidR="00072CD4" w:rsidRPr="000B35B2" w:rsidRDefault="0027259F" w:rsidP="002206E6">
      <w:pPr>
        <w:spacing w:line="360" w:lineRule="auto"/>
        <w:jc w:val="center"/>
        <w:rPr>
          <w:rFonts w:ascii="Barlow" w:hAnsi="Barlow" w:cs="Times New Roman"/>
          <w:b/>
          <w:bCs/>
          <w:color w:val="002060"/>
          <w:u w:val="single"/>
          <w:lang w:eastAsia="es-ES_tradnl"/>
        </w:rPr>
      </w:pPr>
      <w:r w:rsidRPr="000B35B2">
        <w:rPr>
          <w:rFonts w:ascii="Barlow" w:hAnsi="Barlow" w:cs="Times New Roman"/>
          <w:b/>
          <w:bCs/>
          <w:color w:val="002060"/>
          <w:u w:val="single"/>
          <w:lang w:eastAsia="es-ES_tradnl"/>
        </w:rPr>
        <w:t>Desmontando el mito de</w:t>
      </w:r>
      <w:r w:rsidR="006B6F3E" w:rsidRPr="000B35B2">
        <w:rPr>
          <w:rFonts w:ascii="Barlow" w:hAnsi="Barlow" w:cs="Times New Roman"/>
          <w:b/>
          <w:bCs/>
          <w:color w:val="002060"/>
          <w:u w:val="single"/>
          <w:lang w:eastAsia="es-ES_tradnl"/>
        </w:rPr>
        <w:t>l ayuno de dopamina</w:t>
      </w:r>
    </w:p>
    <w:p w14:paraId="6474972B" w14:textId="0CDAE8CC" w:rsidR="00943112" w:rsidRPr="00072CD4" w:rsidRDefault="000B35B2" w:rsidP="002206E6">
      <w:pPr>
        <w:spacing w:line="360" w:lineRule="auto"/>
        <w:jc w:val="center"/>
        <w:rPr>
          <w:rFonts w:ascii="Barlow" w:hAnsi="Barlow" w:cs="Times New Roman"/>
          <w:b/>
          <w:bCs/>
          <w:color w:val="002060"/>
          <w:sz w:val="20"/>
          <w:szCs w:val="20"/>
          <w:u w:val="single"/>
          <w:lang w:eastAsia="es-ES_tradnl"/>
        </w:rPr>
      </w:pPr>
      <w:r>
        <w:rPr>
          <w:rFonts w:ascii="Barlow" w:hAnsi="Barlow" w:cs="Times New Roman"/>
          <w:b/>
          <w:bCs/>
          <w:color w:val="002060"/>
          <w:sz w:val="20"/>
          <w:szCs w:val="20"/>
          <w:u w:val="single"/>
          <w:lang w:eastAsia="es-ES_tradnl"/>
        </w:rPr>
        <w:t>Abandono d</w:t>
      </w:r>
      <w:r w:rsidR="005964A3" w:rsidRPr="00072CD4">
        <w:rPr>
          <w:rFonts w:ascii="Barlow" w:hAnsi="Barlow" w:cs="Times New Roman"/>
          <w:b/>
          <w:bCs/>
          <w:color w:val="002060"/>
          <w:sz w:val="20"/>
          <w:szCs w:val="20"/>
          <w:u w:val="single"/>
          <w:lang w:eastAsia="es-ES_tradnl"/>
        </w:rPr>
        <w:t xml:space="preserve">el </w:t>
      </w:r>
      <w:r>
        <w:rPr>
          <w:rFonts w:ascii="Barlow" w:hAnsi="Barlow" w:cs="Times New Roman"/>
          <w:b/>
          <w:bCs/>
          <w:color w:val="002060"/>
          <w:sz w:val="20"/>
          <w:szCs w:val="20"/>
          <w:u w:val="single"/>
          <w:lang w:eastAsia="es-ES_tradnl"/>
        </w:rPr>
        <w:t>sexo</w:t>
      </w:r>
      <w:r w:rsidR="005964A3" w:rsidRPr="00072CD4">
        <w:rPr>
          <w:rFonts w:ascii="Barlow" w:hAnsi="Barlow" w:cs="Times New Roman"/>
          <w:b/>
          <w:bCs/>
          <w:color w:val="002060"/>
          <w:sz w:val="20"/>
          <w:szCs w:val="20"/>
          <w:u w:val="single"/>
          <w:lang w:eastAsia="es-ES_tradnl"/>
        </w:rPr>
        <w:t xml:space="preserve">, </w:t>
      </w:r>
      <w:r>
        <w:rPr>
          <w:rFonts w:ascii="Barlow" w:hAnsi="Barlow" w:cs="Times New Roman"/>
          <w:b/>
          <w:bCs/>
          <w:color w:val="002060"/>
          <w:sz w:val="20"/>
          <w:szCs w:val="20"/>
          <w:u w:val="single"/>
          <w:lang w:eastAsia="es-ES_tradnl"/>
        </w:rPr>
        <w:t>alcohol</w:t>
      </w:r>
      <w:r w:rsidR="005964A3" w:rsidRPr="00072CD4">
        <w:rPr>
          <w:rFonts w:ascii="Barlow" w:hAnsi="Barlow" w:cs="Times New Roman"/>
          <w:b/>
          <w:bCs/>
          <w:color w:val="002060"/>
          <w:sz w:val="20"/>
          <w:szCs w:val="20"/>
          <w:u w:val="single"/>
          <w:lang w:eastAsia="es-ES_tradnl"/>
        </w:rPr>
        <w:t xml:space="preserve"> y redes sociales para </w:t>
      </w:r>
      <w:r>
        <w:rPr>
          <w:rFonts w:ascii="Barlow" w:hAnsi="Barlow" w:cs="Times New Roman"/>
          <w:b/>
          <w:bCs/>
          <w:color w:val="002060"/>
          <w:sz w:val="20"/>
          <w:szCs w:val="20"/>
          <w:u w:val="single"/>
          <w:lang w:eastAsia="es-ES_tradnl"/>
        </w:rPr>
        <w:t>reiniciar el cerebro y ser más productivo</w:t>
      </w:r>
    </w:p>
    <w:p w14:paraId="75D3C853" w14:textId="24545FE3" w:rsidR="0027259F" w:rsidRDefault="0027259F" w:rsidP="00413555">
      <w:pPr>
        <w:pStyle w:val="NormalWeb"/>
        <w:spacing w:before="0" w:beforeAutospacing="0" w:after="0" w:afterAutospacing="0" w:line="360" w:lineRule="auto"/>
        <w:jc w:val="center"/>
        <w:rPr>
          <w:rFonts w:ascii="Barlow" w:hAnsi="Barlow"/>
          <w:b/>
          <w:bCs/>
          <w:color w:val="002060"/>
          <w:sz w:val="30"/>
          <w:szCs w:val="30"/>
        </w:rPr>
      </w:pPr>
    </w:p>
    <w:p w14:paraId="0AF7C6D0" w14:textId="1535E3C1" w:rsidR="000276FA" w:rsidRPr="000276FA" w:rsidRDefault="00072CD4" w:rsidP="005E6669">
      <w:pPr>
        <w:pStyle w:val="NormalWeb"/>
        <w:spacing w:before="0" w:beforeAutospacing="0" w:after="0" w:afterAutospacing="0" w:line="276" w:lineRule="auto"/>
        <w:jc w:val="center"/>
        <w:rPr>
          <w:rFonts w:ascii="Barlow" w:hAnsi="Barlow"/>
          <w:b/>
          <w:bCs/>
          <w:color w:val="002060"/>
          <w:sz w:val="30"/>
          <w:szCs w:val="30"/>
        </w:rPr>
      </w:pPr>
      <w:r>
        <w:rPr>
          <w:rFonts w:ascii="Barlow" w:hAnsi="Barlow"/>
          <w:b/>
          <w:bCs/>
          <w:color w:val="002060"/>
          <w:sz w:val="30"/>
          <w:szCs w:val="30"/>
        </w:rPr>
        <w:t>El ayuno de dopamina</w:t>
      </w:r>
      <w:r w:rsidR="000276FA">
        <w:rPr>
          <w:rFonts w:ascii="Barlow" w:hAnsi="Barlow"/>
          <w:b/>
          <w:bCs/>
          <w:color w:val="002060"/>
          <w:sz w:val="30"/>
          <w:szCs w:val="30"/>
        </w:rPr>
        <w:t xml:space="preserve">, </w:t>
      </w:r>
      <w:r w:rsidR="000276FA" w:rsidRPr="000276FA">
        <w:rPr>
          <w:rFonts w:ascii="Barlow" w:hAnsi="Barlow"/>
          <w:b/>
          <w:bCs/>
          <w:color w:val="002060"/>
          <w:sz w:val="30"/>
          <w:szCs w:val="30"/>
        </w:rPr>
        <w:t>una excentricidad sin</w:t>
      </w:r>
      <w:r w:rsidR="000276FA">
        <w:rPr>
          <w:rFonts w:ascii="Barlow" w:hAnsi="Barlow"/>
          <w:b/>
          <w:bCs/>
          <w:color w:val="002060"/>
          <w:sz w:val="30"/>
          <w:szCs w:val="30"/>
        </w:rPr>
        <w:t xml:space="preserve"> </w:t>
      </w:r>
      <w:r w:rsidR="000276FA" w:rsidRPr="000276FA">
        <w:rPr>
          <w:rFonts w:ascii="Barlow" w:hAnsi="Barlow"/>
          <w:b/>
          <w:bCs/>
          <w:color w:val="002060"/>
          <w:sz w:val="30"/>
          <w:szCs w:val="30"/>
        </w:rPr>
        <w:t>fundamento científic</w:t>
      </w:r>
      <w:r w:rsidR="005E6669">
        <w:rPr>
          <w:rFonts w:ascii="Barlow" w:hAnsi="Barlow"/>
          <w:b/>
          <w:bCs/>
          <w:color w:val="002060"/>
          <w:sz w:val="30"/>
          <w:szCs w:val="30"/>
        </w:rPr>
        <w:t>o</w:t>
      </w:r>
      <w:r w:rsidR="000276FA" w:rsidRPr="000276FA">
        <w:rPr>
          <w:rFonts w:ascii="Barlow" w:hAnsi="Barlow"/>
          <w:b/>
          <w:bCs/>
          <w:color w:val="002060"/>
          <w:sz w:val="30"/>
          <w:szCs w:val="30"/>
        </w:rPr>
        <w:t xml:space="preserve"> que puede ser perjudicial para nuestra salud</w:t>
      </w:r>
    </w:p>
    <w:p w14:paraId="306F4DC7" w14:textId="77777777" w:rsidR="000B35B2" w:rsidRDefault="000B35B2" w:rsidP="00413555">
      <w:pPr>
        <w:pStyle w:val="NormalWeb"/>
        <w:spacing w:before="0" w:beforeAutospacing="0" w:after="0" w:afterAutospacing="0" w:line="360" w:lineRule="auto"/>
        <w:jc w:val="center"/>
        <w:rPr>
          <w:rFonts w:ascii="Barlow" w:hAnsi="Barlow"/>
          <w:b/>
          <w:bCs/>
          <w:color w:val="002060"/>
          <w:sz w:val="30"/>
          <w:szCs w:val="30"/>
        </w:rPr>
      </w:pPr>
    </w:p>
    <w:p w14:paraId="49E790B1" w14:textId="1F719D74" w:rsidR="00A7472C" w:rsidRPr="003346BE" w:rsidRDefault="00A7472C" w:rsidP="003346BE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426" w:hanging="284"/>
        <w:jc w:val="both"/>
        <w:rPr>
          <w:rFonts w:ascii="Barlow" w:hAnsi="Barlow"/>
          <w:color w:val="002060"/>
          <w:sz w:val="23"/>
          <w:szCs w:val="23"/>
        </w:rPr>
      </w:pPr>
      <w:r w:rsidRPr="003346BE">
        <w:rPr>
          <w:rFonts w:ascii="Barlow" w:hAnsi="Barlow"/>
          <w:color w:val="002060"/>
          <w:sz w:val="23"/>
          <w:szCs w:val="23"/>
        </w:rPr>
        <w:t>Esta moda proviene de los ejecutivos de Silicon Valley, los mismos que fraguaron la dieta del ayuno intermitente, la de beber agua cruda de la lluvia y depósitos sin tratar</w:t>
      </w:r>
      <w:r w:rsidR="003346BE" w:rsidRPr="003346BE">
        <w:rPr>
          <w:rFonts w:ascii="Barlow" w:hAnsi="Barlow"/>
          <w:color w:val="002060"/>
          <w:sz w:val="23"/>
          <w:szCs w:val="23"/>
        </w:rPr>
        <w:t xml:space="preserve"> o</w:t>
      </w:r>
      <w:r w:rsidRPr="003346BE">
        <w:rPr>
          <w:rFonts w:ascii="Barlow" w:hAnsi="Barlow"/>
          <w:color w:val="002060"/>
          <w:sz w:val="23"/>
          <w:szCs w:val="23"/>
        </w:rPr>
        <w:t xml:space="preserve"> la de consumir </w:t>
      </w:r>
      <w:proofErr w:type="spellStart"/>
      <w:r w:rsidRPr="003346BE">
        <w:rPr>
          <w:rFonts w:ascii="Barlow" w:hAnsi="Barlow"/>
          <w:color w:val="002060"/>
          <w:sz w:val="23"/>
          <w:szCs w:val="23"/>
        </w:rPr>
        <w:t>microdosis</w:t>
      </w:r>
      <w:proofErr w:type="spellEnd"/>
      <w:r w:rsidRPr="003346BE">
        <w:rPr>
          <w:rFonts w:ascii="Barlow" w:hAnsi="Barlow"/>
          <w:color w:val="002060"/>
          <w:sz w:val="23"/>
          <w:szCs w:val="23"/>
        </w:rPr>
        <w:t xml:space="preserve"> de LSD p</w:t>
      </w:r>
      <w:r w:rsidR="003346BE" w:rsidRPr="003346BE">
        <w:rPr>
          <w:rFonts w:ascii="Barlow" w:hAnsi="Barlow"/>
          <w:color w:val="002060"/>
          <w:sz w:val="23"/>
          <w:szCs w:val="23"/>
        </w:rPr>
        <w:t>ara ser más productivos</w:t>
      </w:r>
      <w:r w:rsidRPr="003346BE">
        <w:rPr>
          <w:rFonts w:ascii="Barlow" w:hAnsi="Barlow"/>
          <w:color w:val="002060"/>
          <w:sz w:val="23"/>
          <w:szCs w:val="23"/>
        </w:rPr>
        <w:t xml:space="preserve"> </w:t>
      </w:r>
    </w:p>
    <w:p w14:paraId="0ED685DB" w14:textId="53A6AEA4" w:rsidR="00A7472C" w:rsidRDefault="00A7472C" w:rsidP="003346BE">
      <w:pPr>
        <w:pStyle w:val="NormalWeb"/>
        <w:spacing w:before="0" w:beforeAutospacing="0" w:after="0" w:afterAutospacing="0" w:line="360" w:lineRule="auto"/>
        <w:ind w:left="426" w:hanging="284"/>
        <w:jc w:val="both"/>
        <w:rPr>
          <w:rFonts w:ascii="Barlow" w:hAnsi="Barlow"/>
          <w:color w:val="002060"/>
        </w:rPr>
      </w:pPr>
    </w:p>
    <w:p w14:paraId="2111AA98" w14:textId="2EFB5E95" w:rsidR="0060587C" w:rsidRDefault="006814BB" w:rsidP="00C260E0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426" w:hanging="284"/>
        <w:jc w:val="both"/>
        <w:rPr>
          <w:rFonts w:ascii="Barlow" w:hAnsi="Barlow"/>
          <w:color w:val="002060"/>
          <w:sz w:val="23"/>
          <w:szCs w:val="23"/>
        </w:rPr>
      </w:pPr>
      <w:r w:rsidRPr="00F36F09">
        <w:rPr>
          <w:rFonts w:ascii="Barlow" w:hAnsi="Barlow"/>
          <w:color w:val="002060"/>
          <w:sz w:val="23"/>
          <w:szCs w:val="23"/>
        </w:rPr>
        <w:t xml:space="preserve">El objetivo de reprogramar </w:t>
      </w:r>
      <w:r w:rsidR="00F36F09">
        <w:rPr>
          <w:rFonts w:ascii="Barlow" w:hAnsi="Barlow"/>
          <w:color w:val="002060"/>
          <w:sz w:val="23"/>
          <w:szCs w:val="23"/>
        </w:rPr>
        <w:t>los</w:t>
      </w:r>
      <w:r w:rsidRPr="00F36F09">
        <w:rPr>
          <w:rFonts w:ascii="Barlow" w:hAnsi="Barlow"/>
          <w:color w:val="002060"/>
          <w:sz w:val="23"/>
          <w:szCs w:val="23"/>
        </w:rPr>
        <w:t xml:space="preserve"> niveles de dopamina es una excentricidad sin fundamento científico</w:t>
      </w:r>
    </w:p>
    <w:p w14:paraId="30ED5551" w14:textId="77777777" w:rsidR="00F36F09" w:rsidRDefault="00F36F09" w:rsidP="00F36F09">
      <w:pPr>
        <w:pStyle w:val="Prrafodelista"/>
        <w:rPr>
          <w:rFonts w:ascii="Barlow" w:hAnsi="Barlow"/>
          <w:color w:val="002060"/>
          <w:sz w:val="23"/>
          <w:szCs w:val="23"/>
        </w:rPr>
      </w:pPr>
    </w:p>
    <w:p w14:paraId="21D36080" w14:textId="7C6851F1" w:rsidR="00F36F09" w:rsidRDefault="0060587C" w:rsidP="00F36F09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426" w:hanging="284"/>
        <w:jc w:val="both"/>
        <w:rPr>
          <w:rFonts w:ascii="Barlow" w:hAnsi="Barlow"/>
          <w:color w:val="002060"/>
          <w:sz w:val="23"/>
          <w:szCs w:val="23"/>
        </w:rPr>
      </w:pPr>
      <w:r>
        <w:rPr>
          <w:rFonts w:ascii="Barlow" w:hAnsi="Barlow"/>
          <w:color w:val="002060"/>
          <w:sz w:val="23"/>
          <w:szCs w:val="23"/>
        </w:rPr>
        <w:t xml:space="preserve">Un equipo de psicólogos de ifeel </w:t>
      </w:r>
      <w:r w:rsidR="00F36F09">
        <w:rPr>
          <w:rFonts w:ascii="Barlow" w:hAnsi="Barlow"/>
          <w:color w:val="002060"/>
          <w:sz w:val="23"/>
          <w:szCs w:val="23"/>
        </w:rPr>
        <w:t xml:space="preserve">desmonta este mito </w:t>
      </w:r>
      <w:r w:rsidR="00F36F09" w:rsidRPr="003346BE">
        <w:rPr>
          <w:rFonts w:ascii="Barlow" w:hAnsi="Barlow"/>
          <w:color w:val="002060"/>
          <w:sz w:val="23"/>
          <w:szCs w:val="23"/>
        </w:rPr>
        <w:t>que puede resultar perjudicial para la salud</w:t>
      </w:r>
    </w:p>
    <w:p w14:paraId="237A2CB4" w14:textId="4529CC64" w:rsidR="0060587C" w:rsidRPr="003346BE" w:rsidRDefault="0060587C" w:rsidP="00F36F09">
      <w:pPr>
        <w:pStyle w:val="NormalWeb"/>
        <w:spacing w:before="0" w:beforeAutospacing="0" w:after="0" w:afterAutospacing="0" w:line="360" w:lineRule="auto"/>
        <w:ind w:left="426"/>
        <w:jc w:val="both"/>
        <w:rPr>
          <w:rFonts w:ascii="Barlow" w:hAnsi="Barlow"/>
          <w:color w:val="002060"/>
          <w:sz w:val="23"/>
          <w:szCs w:val="23"/>
        </w:rPr>
      </w:pPr>
    </w:p>
    <w:p w14:paraId="180F2BCE" w14:textId="7E8C2ED8" w:rsidR="004738C8" w:rsidRDefault="00080132" w:rsidP="00D912E6">
      <w:pPr>
        <w:pStyle w:val="NormalWeb"/>
        <w:spacing w:before="0" w:beforeAutospacing="0" w:after="0" w:afterAutospacing="0" w:line="276" w:lineRule="auto"/>
        <w:jc w:val="both"/>
        <w:rPr>
          <w:rFonts w:ascii="Barlow" w:hAnsi="Barlow"/>
          <w:color w:val="000000"/>
          <w:sz w:val="22"/>
          <w:szCs w:val="22"/>
        </w:rPr>
      </w:pPr>
      <w:r>
        <w:rPr>
          <w:rFonts w:ascii="Barlow" w:hAnsi="Barlow"/>
          <w:color w:val="000000"/>
          <w:sz w:val="22"/>
          <w:szCs w:val="22"/>
        </w:rPr>
        <w:t xml:space="preserve">Desde </w:t>
      </w:r>
      <w:proofErr w:type="spellStart"/>
      <w:r w:rsidRPr="00080132">
        <w:rPr>
          <w:rFonts w:ascii="Barlow" w:hAnsi="Barlow"/>
          <w:color w:val="000000"/>
          <w:sz w:val="22"/>
          <w:szCs w:val="22"/>
        </w:rPr>
        <w:t>Silicon</w:t>
      </w:r>
      <w:proofErr w:type="spellEnd"/>
      <w:r w:rsidRPr="00080132">
        <w:rPr>
          <w:rFonts w:ascii="Barlow" w:hAnsi="Barlow"/>
          <w:color w:val="000000"/>
          <w:sz w:val="22"/>
          <w:szCs w:val="22"/>
        </w:rPr>
        <w:t xml:space="preserve"> Valley</w:t>
      </w:r>
      <w:r>
        <w:rPr>
          <w:rFonts w:ascii="Barlow" w:hAnsi="Barlow"/>
          <w:color w:val="000000"/>
          <w:sz w:val="22"/>
          <w:szCs w:val="22"/>
        </w:rPr>
        <w:t xml:space="preserve"> ha llegado a España </w:t>
      </w:r>
      <w:r w:rsidR="000D5E58" w:rsidRPr="00080132">
        <w:rPr>
          <w:rFonts w:ascii="Barlow" w:hAnsi="Barlow"/>
          <w:color w:val="000000"/>
          <w:sz w:val="22"/>
          <w:szCs w:val="22"/>
        </w:rPr>
        <w:t>la</w:t>
      </w:r>
      <w:r w:rsidR="000D5E58">
        <w:rPr>
          <w:rFonts w:ascii="Barlow" w:hAnsi="Barlow"/>
          <w:color w:val="000000"/>
          <w:sz w:val="22"/>
          <w:szCs w:val="22"/>
        </w:rPr>
        <w:t xml:space="preserve"> moda</w:t>
      </w:r>
      <w:r w:rsidR="000D5E58" w:rsidRPr="00080132">
        <w:rPr>
          <w:rFonts w:ascii="Barlow" w:hAnsi="Barlow"/>
          <w:color w:val="000000"/>
          <w:sz w:val="22"/>
          <w:szCs w:val="22"/>
        </w:rPr>
        <w:t xml:space="preserve"> de alejarnos de todo aquello que produce placer</w:t>
      </w:r>
      <w:r w:rsidR="000D5E58">
        <w:rPr>
          <w:rFonts w:ascii="Barlow" w:hAnsi="Barlow"/>
          <w:color w:val="000000"/>
          <w:sz w:val="22"/>
          <w:szCs w:val="22"/>
        </w:rPr>
        <w:t>,</w:t>
      </w:r>
      <w:r w:rsidR="000D5E58" w:rsidRPr="00080132">
        <w:rPr>
          <w:rFonts w:ascii="Barlow" w:hAnsi="Barlow"/>
          <w:color w:val="000000"/>
          <w:sz w:val="22"/>
          <w:szCs w:val="22"/>
        </w:rPr>
        <w:t xml:space="preserve"> desde la alimentación, el alcohol y el sexo hasta las redes sociales y las nuevas tecnologías. </w:t>
      </w:r>
      <w:r w:rsidR="000D5E58">
        <w:rPr>
          <w:rFonts w:ascii="Barlow" w:hAnsi="Barlow"/>
          <w:color w:val="000000"/>
          <w:sz w:val="22"/>
          <w:szCs w:val="22"/>
        </w:rPr>
        <w:t>Esta supuesta tendencia de salud</w:t>
      </w:r>
      <w:r w:rsidR="000D5E58" w:rsidRPr="00080132">
        <w:rPr>
          <w:rFonts w:ascii="Barlow" w:hAnsi="Barlow"/>
          <w:color w:val="000000"/>
          <w:sz w:val="22"/>
          <w:szCs w:val="22"/>
        </w:rPr>
        <w:t xml:space="preserve"> se conoce como ayuno de dopamina</w:t>
      </w:r>
      <w:r w:rsidR="00CC64C0">
        <w:rPr>
          <w:rFonts w:ascii="Barlow" w:hAnsi="Barlow"/>
          <w:color w:val="000000"/>
          <w:sz w:val="22"/>
          <w:szCs w:val="22"/>
        </w:rPr>
        <w:t xml:space="preserve"> y </w:t>
      </w:r>
      <w:r w:rsidR="00F1179A">
        <w:rPr>
          <w:rFonts w:ascii="Barlow" w:hAnsi="Barlow"/>
          <w:color w:val="000000"/>
          <w:sz w:val="22"/>
          <w:szCs w:val="22"/>
        </w:rPr>
        <w:t xml:space="preserve">sus efectos, a parte de inocuos </w:t>
      </w:r>
      <w:r w:rsidR="00A1779E">
        <w:rPr>
          <w:rFonts w:ascii="Barlow" w:hAnsi="Barlow"/>
          <w:color w:val="000000"/>
          <w:sz w:val="22"/>
          <w:szCs w:val="22"/>
        </w:rPr>
        <w:t>para su propósito</w:t>
      </w:r>
      <w:r w:rsidR="00634FEF">
        <w:rPr>
          <w:rFonts w:ascii="Barlow" w:hAnsi="Barlow"/>
          <w:color w:val="000000"/>
          <w:sz w:val="22"/>
          <w:szCs w:val="22"/>
        </w:rPr>
        <w:t>,</w:t>
      </w:r>
      <w:r w:rsidR="00A1779E">
        <w:rPr>
          <w:rFonts w:ascii="Barlow" w:hAnsi="Barlow"/>
          <w:color w:val="000000"/>
          <w:sz w:val="22"/>
          <w:szCs w:val="22"/>
        </w:rPr>
        <w:t xml:space="preserve"> pueden llegar a ser perjudiciales para </w:t>
      </w:r>
      <w:r w:rsidR="00BE69FE">
        <w:rPr>
          <w:rFonts w:ascii="Barlow" w:hAnsi="Barlow"/>
          <w:color w:val="000000"/>
          <w:sz w:val="22"/>
          <w:szCs w:val="22"/>
        </w:rPr>
        <w:t xml:space="preserve">la salud. </w:t>
      </w:r>
      <w:r w:rsidR="004738C8">
        <w:rPr>
          <w:rFonts w:ascii="Barlow" w:hAnsi="Barlow"/>
          <w:color w:val="000000"/>
          <w:sz w:val="22"/>
          <w:szCs w:val="22"/>
        </w:rPr>
        <w:t xml:space="preserve"> </w:t>
      </w:r>
    </w:p>
    <w:p w14:paraId="0CFAF885" w14:textId="0B053DFA" w:rsidR="006C520F" w:rsidRPr="004B5C9B" w:rsidRDefault="00636751" w:rsidP="00C300AF">
      <w:pPr>
        <w:pStyle w:val="NormalWeb"/>
        <w:spacing w:line="276" w:lineRule="auto"/>
        <w:jc w:val="both"/>
        <w:rPr>
          <w:rFonts w:ascii="Barlow" w:hAnsi="Barlow"/>
          <w:color w:val="000000"/>
          <w:sz w:val="22"/>
          <w:szCs w:val="22"/>
        </w:rPr>
      </w:pPr>
      <w:r>
        <w:rPr>
          <w:rFonts w:ascii="Barlow" w:hAnsi="Barlow"/>
          <w:color w:val="000000"/>
          <w:sz w:val="22"/>
          <w:szCs w:val="22"/>
        </w:rPr>
        <w:t>E</w:t>
      </w:r>
      <w:r w:rsidR="0073698B" w:rsidRPr="00D84931">
        <w:rPr>
          <w:rFonts w:ascii="Barlow" w:hAnsi="Barlow"/>
          <w:color w:val="000000"/>
          <w:sz w:val="22"/>
          <w:szCs w:val="22"/>
        </w:rPr>
        <w:t>l llamado ayuno de dopamina (</w:t>
      </w:r>
      <w:proofErr w:type="spellStart"/>
      <w:r w:rsidR="0073698B" w:rsidRPr="00D919F6">
        <w:rPr>
          <w:rFonts w:ascii="Barlow" w:hAnsi="Barlow"/>
          <w:i/>
          <w:color w:val="000000"/>
          <w:sz w:val="22"/>
          <w:szCs w:val="22"/>
        </w:rPr>
        <w:t>dopa</w:t>
      </w:r>
      <w:bookmarkStart w:id="0" w:name="_GoBack"/>
      <w:bookmarkEnd w:id="0"/>
      <w:r w:rsidR="0073698B" w:rsidRPr="00D919F6">
        <w:rPr>
          <w:rFonts w:ascii="Barlow" w:hAnsi="Barlow"/>
          <w:i/>
          <w:color w:val="000000"/>
          <w:sz w:val="22"/>
          <w:szCs w:val="22"/>
        </w:rPr>
        <w:t>mine</w:t>
      </w:r>
      <w:proofErr w:type="spellEnd"/>
      <w:r w:rsidR="0073698B" w:rsidRPr="00D919F6">
        <w:rPr>
          <w:rFonts w:ascii="Barlow" w:hAnsi="Barlow"/>
          <w:i/>
          <w:color w:val="000000"/>
          <w:sz w:val="22"/>
          <w:szCs w:val="22"/>
        </w:rPr>
        <w:t xml:space="preserve"> </w:t>
      </w:r>
      <w:proofErr w:type="spellStart"/>
      <w:r w:rsidR="0073698B" w:rsidRPr="00D919F6">
        <w:rPr>
          <w:rFonts w:ascii="Barlow" w:hAnsi="Barlow"/>
          <w:i/>
          <w:color w:val="000000"/>
          <w:sz w:val="22"/>
          <w:szCs w:val="22"/>
        </w:rPr>
        <w:t>fasting</w:t>
      </w:r>
      <w:proofErr w:type="spellEnd"/>
      <w:r w:rsidR="00BE69FE">
        <w:rPr>
          <w:rFonts w:ascii="Barlow" w:hAnsi="Barlow"/>
          <w:color w:val="000000"/>
          <w:sz w:val="22"/>
          <w:szCs w:val="22"/>
        </w:rPr>
        <w:t xml:space="preserve">, </w:t>
      </w:r>
      <w:r w:rsidR="0073698B" w:rsidRPr="00D84931">
        <w:rPr>
          <w:rFonts w:ascii="Barlow" w:hAnsi="Barlow"/>
          <w:color w:val="000000"/>
          <w:sz w:val="22"/>
          <w:szCs w:val="22"/>
        </w:rPr>
        <w:t xml:space="preserve">en inglés) se basa, entre otras cosas, en la idea de que estamos tan </w:t>
      </w:r>
      <w:proofErr w:type="spellStart"/>
      <w:r w:rsidR="0073698B" w:rsidRPr="00D84931">
        <w:rPr>
          <w:rFonts w:ascii="Barlow" w:hAnsi="Barlow"/>
          <w:color w:val="000000"/>
          <w:sz w:val="22"/>
          <w:szCs w:val="22"/>
        </w:rPr>
        <w:t>sobreestimulados</w:t>
      </w:r>
      <w:proofErr w:type="spellEnd"/>
      <w:r w:rsidR="0073698B" w:rsidRPr="00D84931">
        <w:rPr>
          <w:rFonts w:ascii="Barlow" w:hAnsi="Barlow"/>
          <w:color w:val="000000"/>
          <w:sz w:val="22"/>
          <w:szCs w:val="22"/>
        </w:rPr>
        <w:t xml:space="preserve"> que segregamos más dopamina de la recomendable y eso hace que nos volvamos tolerantes a sus efectos y necesitemos seguir </w:t>
      </w:r>
      <w:proofErr w:type="spellStart"/>
      <w:r w:rsidR="0073698B" w:rsidRPr="00D84931">
        <w:rPr>
          <w:rFonts w:ascii="Barlow" w:hAnsi="Barlow"/>
          <w:color w:val="000000"/>
          <w:sz w:val="22"/>
          <w:szCs w:val="22"/>
        </w:rPr>
        <w:t>sobreestimulándonos</w:t>
      </w:r>
      <w:proofErr w:type="spellEnd"/>
      <w:r w:rsidR="0073698B" w:rsidRPr="00D84931">
        <w:rPr>
          <w:rFonts w:ascii="Barlow" w:hAnsi="Barlow"/>
          <w:color w:val="000000"/>
          <w:sz w:val="22"/>
          <w:szCs w:val="22"/>
        </w:rPr>
        <w:t xml:space="preserve"> para no dejar de lograrlos, con la correspondiente saturación de nuestro cerebro que esto estaría ocasionando.</w:t>
      </w:r>
    </w:p>
    <w:p w14:paraId="5F7F08D5" w14:textId="2579ABE3" w:rsidR="0064014E" w:rsidRDefault="00634FEF" w:rsidP="00D912E6">
      <w:pPr>
        <w:pStyle w:val="NormalWeb"/>
        <w:spacing w:before="0" w:beforeAutospacing="0" w:after="0" w:afterAutospacing="0" w:line="276" w:lineRule="auto"/>
        <w:jc w:val="both"/>
        <w:rPr>
          <w:rFonts w:ascii="Barlow" w:hAnsi="Barlow"/>
          <w:color w:val="000000"/>
          <w:sz w:val="22"/>
          <w:szCs w:val="22"/>
        </w:rPr>
      </w:pPr>
      <w:r w:rsidRPr="004B5C9B">
        <w:rPr>
          <w:rFonts w:ascii="Barlow" w:hAnsi="Barlow"/>
          <w:color w:val="000000"/>
          <w:sz w:val="22"/>
          <w:szCs w:val="22"/>
        </w:rPr>
        <w:t xml:space="preserve">Cada vez más personas en España </w:t>
      </w:r>
      <w:r w:rsidR="00455BB6" w:rsidRPr="004B5C9B">
        <w:rPr>
          <w:rFonts w:ascii="Barlow" w:hAnsi="Barlow"/>
          <w:color w:val="000000"/>
          <w:sz w:val="22"/>
          <w:szCs w:val="22"/>
        </w:rPr>
        <w:t>están siguiendo esta nueva “dieta”</w:t>
      </w:r>
      <w:r w:rsidR="00543C94" w:rsidRPr="004B5C9B">
        <w:rPr>
          <w:rFonts w:ascii="Barlow" w:hAnsi="Barlow"/>
          <w:color w:val="000000"/>
          <w:sz w:val="22"/>
          <w:szCs w:val="22"/>
        </w:rPr>
        <w:t xml:space="preserve">, </w:t>
      </w:r>
      <w:r w:rsidR="004B5C9B" w:rsidRPr="004B5C9B">
        <w:rPr>
          <w:rFonts w:ascii="Barlow" w:hAnsi="Barlow"/>
          <w:color w:val="000000"/>
          <w:sz w:val="22"/>
          <w:szCs w:val="22"/>
        </w:rPr>
        <w:t>convirtiéndola en</w:t>
      </w:r>
      <w:r w:rsidR="00543C94" w:rsidRPr="004B5C9B">
        <w:rPr>
          <w:rFonts w:ascii="Barlow" w:hAnsi="Barlow"/>
          <w:color w:val="000000"/>
          <w:sz w:val="22"/>
          <w:szCs w:val="22"/>
        </w:rPr>
        <w:t xml:space="preserve"> </w:t>
      </w:r>
      <w:r w:rsidR="004B5C9B" w:rsidRPr="004B5C9B">
        <w:rPr>
          <w:rFonts w:ascii="Barlow" w:hAnsi="Barlow"/>
          <w:color w:val="000000"/>
          <w:sz w:val="22"/>
          <w:szCs w:val="22"/>
        </w:rPr>
        <w:t xml:space="preserve">retos para el comienzo de año. Ante esta tendencia, </w:t>
      </w:r>
      <w:r w:rsidR="004B5C9B">
        <w:rPr>
          <w:rFonts w:ascii="Barlow" w:hAnsi="Barlow"/>
          <w:color w:val="000000"/>
          <w:sz w:val="22"/>
          <w:szCs w:val="22"/>
        </w:rPr>
        <w:t>e</w:t>
      </w:r>
      <w:r w:rsidR="0064014E">
        <w:rPr>
          <w:rFonts w:ascii="Barlow" w:hAnsi="Barlow"/>
          <w:color w:val="000000"/>
          <w:sz w:val="22"/>
          <w:szCs w:val="22"/>
        </w:rPr>
        <w:t xml:space="preserve">l equipo de psicólogos de </w:t>
      </w:r>
      <w:r w:rsidR="00152337">
        <w:rPr>
          <w:rFonts w:ascii="Barlow" w:hAnsi="Barlow"/>
          <w:color w:val="000000"/>
          <w:sz w:val="22"/>
          <w:szCs w:val="22"/>
        </w:rPr>
        <w:t xml:space="preserve">la app </w:t>
      </w:r>
      <w:hyperlink r:id="rId8" w:history="1">
        <w:r w:rsidR="0064014E" w:rsidRPr="00152337">
          <w:rPr>
            <w:rStyle w:val="Hipervnculo"/>
            <w:rFonts w:ascii="Barlow" w:hAnsi="Barlow"/>
            <w:sz w:val="22"/>
            <w:szCs w:val="22"/>
          </w:rPr>
          <w:t>ifeel</w:t>
        </w:r>
      </w:hyperlink>
      <w:r w:rsidR="0064014E">
        <w:rPr>
          <w:rFonts w:ascii="Barlow" w:hAnsi="Barlow"/>
          <w:color w:val="000000"/>
          <w:sz w:val="22"/>
          <w:szCs w:val="22"/>
        </w:rPr>
        <w:t xml:space="preserve"> </w:t>
      </w:r>
      <w:r w:rsidR="004B5C9B">
        <w:rPr>
          <w:rFonts w:ascii="Barlow" w:hAnsi="Barlow"/>
          <w:color w:val="000000"/>
          <w:sz w:val="22"/>
          <w:szCs w:val="22"/>
        </w:rPr>
        <w:t xml:space="preserve">ha </w:t>
      </w:r>
      <w:r w:rsidR="0064014E">
        <w:rPr>
          <w:rFonts w:ascii="Barlow" w:hAnsi="Barlow"/>
          <w:color w:val="000000"/>
          <w:sz w:val="22"/>
          <w:szCs w:val="22"/>
        </w:rPr>
        <w:t>desmonta</w:t>
      </w:r>
      <w:r w:rsidR="004B5C9B">
        <w:rPr>
          <w:rFonts w:ascii="Barlow" w:hAnsi="Barlow"/>
          <w:color w:val="000000"/>
          <w:sz w:val="22"/>
          <w:szCs w:val="22"/>
        </w:rPr>
        <w:t xml:space="preserve">do </w:t>
      </w:r>
      <w:r w:rsidR="0064014E">
        <w:rPr>
          <w:rFonts w:ascii="Barlow" w:hAnsi="Barlow"/>
          <w:color w:val="000000"/>
          <w:sz w:val="22"/>
          <w:szCs w:val="22"/>
        </w:rPr>
        <w:t xml:space="preserve">este mito a través de 10 puntos. </w:t>
      </w:r>
    </w:p>
    <w:p w14:paraId="1C4CE2AB" w14:textId="4CA0764A" w:rsidR="0064014E" w:rsidRDefault="0064014E" w:rsidP="00D912E6">
      <w:pPr>
        <w:pStyle w:val="NormalWeb"/>
        <w:spacing w:before="0" w:beforeAutospacing="0" w:after="0" w:afterAutospacing="0" w:line="276" w:lineRule="auto"/>
        <w:jc w:val="both"/>
        <w:rPr>
          <w:rFonts w:ascii="Barlow" w:hAnsi="Barlow"/>
          <w:color w:val="000000"/>
          <w:sz w:val="22"/>
          <w:szCs w:val="22"/>
        </w:rPr>
      </w:pPr>
    </w:p>
    <w:p w14:paraId="22CBEDA6" w14:textId="4B32880E" w:rsidR="004B4716" w:rsidRPr="004B4716" w:rsidRDefault="004B4716" w:rsidP="004B4716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jc w:val="both"/>
        <w:rPr>
          <w:rFonts w:ascii="Barlow" w:hAnsi="Barlow"/>
          <w:color w:val="000000"/>
          <w:sz w:val="22"/>
          <w:szCs w:val="22"/>
        </w:rPr>
      </w:pPr>
      <w:r>
        <w:rPr>
          <w:rFonts w:ascii="Barlow" w:hAnsi="Barlow"/>
          <w:color w:val="002060"/>
          <w:sz w:val="22"/>
          <w:szCs w:val="22"/>
        </w:rPr>
        <w:t>No juegues con la dopamina</w:t>
      </w:r>
    </w:p>
    <w:p w14:paraId="6C9A518E" w14:textId="77777777" w:rsidR="004B4716" w:rsidRDefault="004B4716" w:rsidP="004B4716">
      <w:pPr>
        <w:pStyle w:val="NormalWeb"/>
        <w:spacing w:before="0" w:beforeAutospacing="0" w:after="0" w:afterAutospacing="0" w:line="276" w:lineRule="auto"/>
        <w:jc w:val="both"/>
        <w:rPr>
          <w:rFonts w:ascii="Barlow" w:hAnsi="Barlow"/>
          <w:color w:val="000000"/>
          <w:sz w:val="22"/>
          <w:szCs w:val="22"/>
        </w:rPr>
      </w:pPr>
    </w:p>
    <w:p w14:paraId="5EE6CBB3" w14:textId="3AB2CDA8" w:rsidR="00D84931" w:rsidRPr="004B4716" w:rsidRDefault="00D84931" w:rsidP="004B4716">
      <w:pPr>
        <w:pStyle w:val="NormalWeb"/>
        <w:spacing w:before="0" w:beforeAutospacing="0" w:after="0" w:afterAutospacing="0" w:line="276" w:lineRule="auto"/>
        <w:jc w:val="both"/>
        <w:rPr>
          <w:rFonts w:ascii="Barlow" w:hAnsi="Barlow"/>
          <w:color w:val="000000"/>
          <w:sz w:val="22"/>
          <w:szCs w:val="22"/>
        </w:rPr>
      </w:pPr>
      <w:r w:rsidRPr="004B4716">
        <w:rPr>
          <w:rFonts w:ascii="Barlow" w:hAnsi="Barlow"/>
          <w:color w:val="000000"/>
          <w:sz w:val="22"/>
          <w:szCs w:val="22"/>
        </w:rPr>
        <w:t xml:space="preserve">La </w:t>
      </w:r>
      <w:r w:rsidRPr="004B4716">
        <w:rPr>
          <w:rFonts w:ascii="Barlow" w:hAnsi="Barlow"/>
          <w:color w:val="002060"/>
          <w:sz w:val="22"/>
          <w:szCs w:val="22"/>
        </w:rPr>
        <w:t>dopamina</w:t>
      </w:r>
      <w:r w:rsidRPr="004B4716">
        <w:rPr>
          <w:rFonts w:ascii="Barlow" w:hAnsi="Barlow"/>
          <w:color w:val="000000"/>
          <w:sz w:val="22"/>
          <w:szCs w:val="22"/>
        </w:rPr>
        <w:t xml:space="preserve"> es un neurotransmisor que nuestro cerebro produce con diferentes objetivos. Normalmente solo se asocia esta sustancia </w:t>
      </w:r>
      <w:r w:rsidR="004B4716">
        <w:rPr>
          <w:rFonts w:ascii="Barlow" w:hAnsi="Barlow"/>
          <w:color w:val="000000"/>
          <w:sz w:val="22"/>
          <w:szCs w:val="22"/>
        </w:rPr>
        <w:t xml:space="preserve">a </w:t>
      </w:r>
      <w:r w:rsidRPr="004B4716">
        <w:rPr>
          <w:rFonts w:ascii="Barlow" w:hAnsi="Barlow"/>
          <w:color w:val="000000"/>
          <w:sz w:val="22"/>
          <w:szCs w:val="22"/>
        </w:rPr>
        <w:t xml:space="preserve">todo lo relacionado con el </w:t>
      </w:r>
      <w:r w:rsidRPr="004B4716">
        <w:rPr>
          <w:rFonts w:ascii="Barlow" w:hAnsi="Barlow"/>
          <w:color w:val="002060"/>
          <w:sz w:val="22"/>
          <w:szCs w:val="22"/>
        </w:rPr>
        <w:t>placer</w:t>
      </w:r>
      <w:r w:rsidRPr="004B4716">
        <w:rPr>
          <w:rFonts w:ascii="Barlow" w:hAnsi="Barlow"/>
          <w:color w:val="000000"/>
          <w:sz w:val="22"/>
          <w:szCs w:val="22"/>
        </w:rPr>
        <w:t xml:space="preserve">, pero lo cierto es que la dopamina tiene diversas funciones que se refieren también a la motivación, la afectividad y el control motor. Unos niveles alterados de dopamina, tanto por exceso como por defecto, están presentes en la enfermedad de Parkinson, la esquizofrenia y la adicción a las drogas, entre otros problemas de salud.  </w:t>
      </w:r>
    </w:p>
    <w:p w14:paraId="6957855E" w14:textId="239BCABE" w:rsidR="00D84931" w:rsidRDefault="00D84931" w:rsidP="00D912E6">
      <w:pPr>
        <w:pStyle w:val="NormalWeb"/>
        <w:spacing w:line="276" w:lineRule="auto"/>
        <w:jc w:val="both"/>
        <w:rPr>
          <w:rFonts w:ascii="Barlow" w:hAnsi="Barlow"/>
          <w:color w:val="000000"/>
          <w:sz w:val="22"/>
          <w:szCs w:val="22"/>
        </w:rPr>
      </w:pPr>
      <w:r w:rsidRPr="00D84931">
        <w:rPr>
          <w:rFonts w:ascii="Barlow" w:hAnsi="Barlow"/>
          <w:color w:val="000000"/>
          <w:sz w:val="22"/>
          <w:szCs w:val="22"/>
        </w:rPr>
        <w:lastRenderedPageBreak/>
        <w:t xml:space="preserve">Con el ayuno </w:t>
      </w:r>
      <w:r w:rsidR="00E324A4">
        <w:rPr>
          <w:rFonts w:ascii="Barlow" w:hAnsi="Barlow"/>
          <w:color w:val="000000"/>
          <w:sz w:val="22"/>
          <w:szCs w:val="22"/>
        </w:rPr>
        <w:t>-</w:t>
      </w:r>
      <w:r w:rsidRPr="00D84931">
        <w:rPr>
          <w:rFonts w:ascii="Barlow" w:hAnsi="Barlow"/>
          <w:color w:val="000000"/>
          <w:sz w:val="22"/>
          <w:szCs w:val="22"/>
        </w:rPr>
        <w:t>restricción de actividades placenteras que fomentan la secreción de dopamina</w:t>
      </w:r>
      <w:r w:rsidR="00E324A4">
        <w:rPr>
          <w:rFonts w:ascii="Barlow" w:hAnsi="Barlow"/>
          <w:color w:val="000000"/>
          <w:sz w:val="22"/>
          <w:szCs w:val="22"/>
        </w:rPr>
        <w:t>-</w:t>
      </w:r>
      <w:r w:rsidRPr="00D84931">
        <w:rPr>
          <w:rFonts w:ascii="Barlow" w:hAnsi="Barlow"/>
          <w:color w:val="000000"/>
          <w:sz w:val="22"/>
          <w:szCs w:val="22"/>
        </w:rPr>
        <w:t xml:space="preserve"> se interrumpiría esa sobreestimulación, permitiendo que el organismo se deshabitúe a la dopamina. De esta manera, al retomar las actividades, disfrutaríamos más de ellas gracias a una secreción más regulada y armónica de este neurotransmisor. Esta dinámica, siempre según sus teóricos, puede ayudar a aumentar la productividad, cuestión de trascendental importancia en un contexto como el de </w:t>
      </w:r>
      <w:r w:rsidRPr="00A5147F">
        <w:rPr>
          <w:rFonts w:ascii="Barlow" w:hAnsi="Barlow"/>
          <w:color w:val="002060"/>
          <w:sz w:val="22"/>
          <w:szCs w:val="22"/>
        </w:rPr>
        <w:t>Silicon Valley</w:t>
      </w:r>
      <w:r w:rsidR="00E324A4">
        <w:rPr>
          <w:rFonts w:ascii="Barlow" w:hAnsi="Barlow"/>
          <w:color w:val="000000"/>
          <w:sz w:val="22"/>
          <w:szCs w:val="22"/>
        </w:rPr>
        <w:t xml:space="preserve">, </w:t>
      </w:r>
      <w:r w:rsidR="007358FD">
        <w:rPr>
          <w:rFonts w:ascii="Barlow" w:hAnsi="Barlow"/>
          <w:color w:val="000000"/>
          <w:sz w:val="22"/>
          <w:szCs w:val="22"/>
        </w:rPr>
        <w:t xml:space="preserve">ecosistema de empresas </w:t>
      </w:r>
      <w:r w:rsidR="00693FCA">
        <w:rPr>
          <w:rFonts w:ascii="Barlow" w:hAnsi="Barlow"/>
          <w:color w:val="000000"/>
          <w:sz w:val="22"/>
          <w:szCs w:val="22"/>
        </w:rPr>
        <w:t xml:space="preserve">donde se </w:t>
      </w:r>
      <w:r w:rsidR="00664E1C">
        <w:rPr>
          <w:rFonts w:ascii="Barlow" w:hAnsi="Barlow"/>
          <w:color w:val="000000"/>
          <w:sz w:val="22"/>
          <w:szCs w:val="22"/>
        </w:rPr>
        <w:t>marcan las tendencias empresariales del futuro.</w:t>
      </w:r>
    </w:p>
    <w:p w14:paraId="2ABDB16B" w14:textId="3A0E8083" w:rsidR="000C1BFC" w:rsidRPr="00C75143" w:rsidRDefault="00C75143" w:rsidP="004B4716">
      <w:pPr>
        <w:pStyle w:val="NormalWeb"/>
        <w:numPr>
          <w:ilvl w:val="0"/>
          <w:numId w:val="11"/>
        </w:numPr>
        <w:spacing w:line="276" w:lineRule="auto"/>
        <w:ind w:left="284" w:hanging="284"/>
        <w:jc w:val="both"/>
        <w:rPr>
          <w:rFonts w:ascii="Barlow" w:hAnsi="Barlow"/>
          <w:color w:val="002060"/>
          <w:sz w:val="22"/>
          <w:szCs w:val="22"/>
        </w:rPr>
      </w:pPr>
      <w:r w:rsidRPr="00C75143">
        <w:rPr>
          <w:rFonts w:ascii="Barlow" w:hAnsi="Barlow"/>
          <w:color w:val="002060"/>
          <w:sz w:val="22"/>
          <w:szCs w:val="22"/>
        </w:rPr>
        <w:t xml:space="preserve">Lo habitual </w:t>
      </w:r>
      <w:r w:rsidR="004B4716">
        <w:rPr>
          <w:rFonts w:ascii="Barlow" w:hAnsi="Barlow"/>
          <w:color w:val="002060"/>
          <w:sz w:val="22"/>
          <w:szCs w:val="22"/>
        </w:rPr>
        <w:t>deja de ser</w:t>
      </w:r>
      <w:r w:rsidRPr="00C75143">
        <w:rPr>
          <w:rFonts w:ascii="Barlow" w:hAnsi="Barlow"/>
          <w:color w:val="002060"/>
          <w:sz w:val="22"/>
          <w:szCs w:val="22"/>
        </w:rPr>
        <w:t xml:space="preserve"> placentero</w:t>
      </w:r>
      <w:r w:rsidR="009C1017" w:rsidRPr="00C75143">
        <w:rPr>
          <w:rFonts w:ascii="Barlow" w:hAnsi="Barlow"/>
          <w:color w:val="002060"/>
          <w:sz w:val="22"/>
          <w:szCs w:val="22"/>
        </w:rPr>
        <w:t xml:space="preserve"> </w:t>
      </w:r>
    </w:p>
    <w:p w14:paraId="4DB796EF" w14:textId="7EB7550A" w:rsidR="007022A6" w:rsidRDefault="00D84931" w:rsidP="00D912E6">
      <w:pPr>
        <w:pStyle w:val="NormalWeb"/>
        <w:spacing w:line="276" w:lineRule="auto"/>
        <w:jc w:val="both"/>
        <w:rPr>
          <w:rFonts w:ascii="Barlow" w:hAnsi="Barlow"/>
          <w:color w:val="000000"/>
          <w:sz w:val="22"/>
          <w:szCs w:val="22"/>
        </w:rPr>
      </w:pPr>
      <w:r w:rsidRPr="00D84931">
        <w:rPr>
          <w:rFonts w:ascii="Barlow" w:hAnsi="Barlow"/>
          <w:color w:val="000000"/>
          <w:sz w:val="22"/>
          <w:szCs w:val="22"/>
        </w:rPr>
        <w:t xml:space="preserve">En el aprendizaje existe </w:t>
      </w:r>
      <w:r w:rsidR="00B91497">
        <w:rPr>
          <w:rFonts w:ascii="Barlow" w:hAnsi="Barlow"/>
          <w:color w:val="000000"/>
          <w:sz w:val="22"/>
          <w:szCs w:val="22"/>
        </w:rPr>
        <w:t>la llamada</w:t>
      </w:r>
      <w:r w:rsidRPr="00D84931">
        <w:rPr>
          <w:rFonts w:ascii="Barlow" w:hAnsi="Barlow"/>
          <w:color w:val="000000"/>
          <w:sz w:val="22"/>
          <w:szCs w:val="22"/>
        </w:rPr>
        <w:t xml:space="preserve"> </w:t>
      </w:r>
      <w:r w:rsidRPr="00B91497">
        <w:rPr>
          <w:rFonts w:ascii="Barlow" w:hAnsi="Barlow"/>
          <w:color w:val="002060"/>
          <w:sz w:val="22"/>
          <w:szCs w:val="22"/>
        </w:rPr>
        <w:t>habituación</w:t>
      </w:r>
      <w:r w:rsidR="00B91497">
        <w:rPr>
          <w:rFonts w:ascii="Barlow" w:hAnsi="Barlow"/>
          <w:color w:val="000000"/>
          <w:sz w:val="22"/>
          <w:szCs w:val="22"/>
        </w:rPr>
        <w:t>, con años de estudio desde hace décadas, que se</w:t>
      </w:r>
      <w:r w:rsidRPr="00D84931">
        <w:rPr>
          <w:rFonts w:ascii="Barlow" w:hAnsi="Barlow"/>
          <w:color w:val="000000"/>
          <w:sz w:val="22"/>
          <w:szCs w:val="22"/>
        </w:rPr>
        <w:t xml:space="preserve"> trata de un fenómeno inevitable y, además, necesario para nuestra supervivencia. </w:t>
      </w:r>
      <w:r w:rsidR="00B91497">
        <w:rPr>
          <w:rFonts w:ascii="Barlow" w:hAnsi="Barlow"/>
          <w:color w:val="000000"/>
          <w:sz w:val="22"/>
          <w:szCs w:val="22"/>
        </w:rPr>
        <w:t>Es</w:t>
      </w:r>
      <w:r w:rsidRPr="00D84931">
        <w:rPr>
          <w:rFonts w:ascii="Barlow" w:hAnsi="Barlow"/>
          <w:color w:val="000000"/>
          <w:sz w:val="22"/>
          <w:szCs w:val="22"/>
        </w:rPr>
        <w:t xml:space="preserve"> el descenso de la respuesta inicial ante un estímulo debido a la presentación repetida de dicho estímulo. Es decir, lo que al principio nos afecta mucho, si se repite nos empieza a afectar cada vez menos hasta que al final nuestra respuesta es muy baja. </w:t>
      </w:r>
      <w:r w:rsidR="007022A6">
        <w:rPr>
          <w:rFonts w:ascii="Barlow" w:hAnsi="Barlow"/>
          <w:color w:val="000000"/>
          <w:sz w:val="22"/>
          <w:szCs w:val="22"/>
        </w:rPr>
        <w:t>“</w:t>
      </w:r>
      <w:r w:rsidRPr="00D84931">
        <w:rPr>
          <w:rFonts w:ascii="Barlow" w:hAnsi="Barlow"/>
          <w:color w:val="000000"/>
          <w:sz w:val="22"/>
          <w:szCs w:val="22"/>
        </w:rPr>
        <w:t xml:space="preserve">Todo estímulo novedoso, por definición, deja de serlo con su repetición en el tiempo. Si dicha repetición continuada del mismo estímulo se interrumpe durante y se retoma posteriormente, la respuesta que había ido disminuyendo tiende a recuperarse: el organismo ha descansado de la repetición y </w:t>
      </w:r>
      <w:r w:rsidRPr="000C1BFC">
        <w:rPr>
          <w:rFonts w:ascii="Barlow" w:hAnsi="Barlow"/>
          <w:color w:val="002060"/>
          <w:sz w:val="22"/>
          <w:szCs w:val="22"/>
        </w:rPr>
        <w:t>considera al estímulo otra vez como novedoso</w:t>
      </w:r>
      <w:r w:rsidR="007022A6">
        <w:rPr>
          <w:rFonts w:ascii="Barlow" w:hAnsi="Barlow"/>
          <w:color w:val="000000"/>
          <w:sz w:val="22"/>
          <w:szCs w:val="22"/>
        </w:rPr>
        <w:t xml:space="preserve">”, ha asegurado Rafael San Román, psicólogo de ifeel. </w:t>
      </w:r>
    </w:p>
    <w:p w14:paraId="542E2187" w14:textId="7A7CD586" w:rsidR="00CA55F0" w:rsidRDefault="00CA55F0" w:rsidP="00CA55F0">
      <w:pPr>
        <w:pStyle w:val="NormalWeb"/>
        <w:spacing w:line="276" w:lineRule="auto"/>
        <w:jc w:val="both"/>
        <w:rPr>
          <w:rFonts w:ascii="Barlow" w:hAnsi="Barlow"/>
          <w:color w:val="000000"/>
          <w:sz w:val="22"/>
          <w:szCs w:val="22"/>
        </w:rPr>
      </w:pPr>
      <w:r w:rsidRPr="00D84931">
        <w:rPr>
          <w:rFonts w:ascii="Barlow" w:hAnsi="Barlow"/>
          <w:color w:val="000000"/>
          <w:sz w:val="22"/>
          <w:szCs w:val="22"/>
        </w:rPr>
        <w:t xml:space="preserve">El concepto de ayuno de dopamina juega con las ideas de </w:t>
      </w:r>
      <w:r>
        <w:rPr>
          <w:rFonts w:ascii="Barlow" w:hAnsi="Barlow"/>
          <w:color w:val="000000"/>
          <w:sz w:val="22"/>
          <w:szCs w:val="22"/>
        </w:rPr>
        <w:t>“</w:t>
      </w:r>
      <w:r w:rsidRPr="00D84931">
        <w:rPr>
          <w:rFonts w:ascii="Barlow" w:hAnsi="Barlow"/>
          <w:color w:val="000000"/>
          <w:sz w:val="22"/>
          <w:szCs w:val="22"/>
        </w:rPr>
        <w:t>habituación</w:t>
      </w:r>
      <w:r>
        <w:rPr>
          <w:rFonts w:ascii="Barlow" w:hAnsi="Barlow"/>
          <w:color w:val="000000"/>
          <w:sz w:val="22"/>
          <w:szCs w:val="22"/>
        </w:rPr>
        <w:t>”</w:t>
      </w:r>
      <w:r w:rsidRPr="00D84931">
        <w:rPr>
          <w:rFonts w:ascii="Barlow" w:hAnsi="Barlow"/>
          <w:color w:val="000000"/>
          <w:sz w:val="22"/>
          <w:szCs w:val="22"/>
        </w:rPr>
        <w:t>, “desintoxicación” y de “disfrute por contraste”</w:t>
      </w:r>
      <w:r>
        <w:rPr>
          <w:rFonts w:ascii="Barlow" w:hAnsi="Barlow"/>
          <w:color w:val="000000"/>
          <w:sz w:val="22"/>
          <w:szCs w:val="22"/>
        </w:rPr>
        <w:t xml:space="preserve">, es decir, </w:t>
      </w:r>
      <w:r w:rsidRPr="00D84931">
        <w:rPr>
          <w:rFonts w:ascii="Barlow" w:hAnsi="Barlow"/>
          <w:color w:val="000000"/>
          <w:sz w:val="22"/>
          <w:szCs w:val="22"/>
        </w:rPr>
        <w:t xml:space="preserve">me abstengo de ciertas actividades placenteras para disfrutarlas más cuando las retome… antes de volver a habituarme a ellas. </w:t>
      </w:r>
    </w:p>
    <w:p w14:paraId="2F5C7E6B" w14:textId="2B285E36" w:rsidR="00F15B4F" w:rsidRPr="00386AC6" w:rsidRDefault="00A40DD3" w:rsidP="00A40DD3">
      <w:pPr>
        <w:pStyle w:val="NormalWeb"/>
        <w:numPr>
          <w:ilvl w:val="0"/>
          <w:numId w:val="11"/>
        </w:numPr>
        <w:spacing w:line="276" w:lineRule="auto"/>
        <w:ind w:left="284" w:hanging="284"/>
        <w:jc w:val="both"/>
        <w:rPr>
          <w:rFonts w:ascii="Barlow" w:hAnsi="Barlow"/>
          <w:color w:val="002060"/>
          <w:sz w:val="22"/>
          <w:szCs w:val="22"/>
        </w:rPr>
      </w:pPr>
      <w:r>
        <w:rPr>
          <w:rFonts w:ascii="Barlow" w:hAnsi="Barlow"/>
          <w:color w:val="002060"/>
          <w:sz w:val="22"/>
          <w:szCs w:val="22"/>
        </w:rPr>
        <w:t>Ayuno descontrolado</w:t>
      </w:r>
    </w:p>
    <w:p w14:paraId="71FD3801" w14:textId="3D69398F" w:rsidR="00D84931" w:rsidRPr="00D84931" w:rsidRDefault="00C7692E" w:rsidP="00D912E6">
      <w:pPr>
        <w:pStyle w:val="NormalWeb"/>
        <w:spacing w:line="276" w:lineRule="auto"/>
        <w:jc w:val="both"/>
        <w:rPr>
          <w:rFonts w:ascii="Barlow" w:hAnsi="Barlow"/>
          <w:color w:val="000000"/>
          <w:sz w:val="22"/>
          <w:szCs w:val="22"/>
        </w:rPr>
      </w:pPr>
      <w:r>
        <w:rPr>
          <w:rFonts w:ascii="Barlow" w:hAnsi="Barlow"/>
          <w:color w:val="000000"/>
          <w:sz w:val="22"/>
          <w:szCs w:val="22"/>
        </w:rPr>
        <w:t>E</w:t>
      </w:r>
      <w:r w:rsidR="00D84931" w:rsidRPr="00D84931">
        <w:rPr>
          <w:rFonts w:ascii="Barlow" w:hAnsi="Barlow"/>
          <w:color w:val="000000"/>
          <w:sz w:val="22"/>
          <w:szCs w:val="22"/>
        </w:rPr>
        <w:t>l cerebro segrega sustancias a cuyos efectos positivos podemos llegar a aficionarnos, tanto que buscamos intensamente los estímulos y actividades que facilitan su secreción</w:t>
      </w:r>
      <w:r w:rsidR="00C75143">
        <w:rPr>
          <w:rFonts w:ascii="Barlow" w:hAnsi="Barlow"/>
          <w:color w:val="000000"/>
          <w:sz w:val="22"/>
          <w:szCs w:val="22"/>
        </w:rPr>
        <w:t xml:space="preserve">, 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por ejemplo, </w:t>
      </w:r>
      <w:r w:rsidR="00EC3C31">
        <w:rPr>
          <w:rFonts w:ascii="Barlow" w:hAnsi="Barlow"/>
          <w:color w:val="000000"/>
          <w:sz w:val="22"/>
          <w:szCs w:val="22"/>
        </w:rPr>
        <w:t>las endorfinas del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deport</w:t>
      </w:r>
      <w:r w:rsidR="00C75143">
        <w:rPr>
          <w:rFonts w:ascii="Barlow" w:hAnsi="Barlow"/>
          <w:color w:val="000000"/>
          <w:sz w:val="22"/>
          <w:szCs w:val="22"/>
        </w:rPr>
        <w:t>e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. </w:t>
      </w:r>
      <w:r>
        <w:rPr>
          <w:rFonts w:ascii="Barlow" w:hAnsi="Barlow"/>
          <w:color w:val="000000"/>
          <w:sz w:val="22"/>
          <w:szCs w:val="22"/>
        </w:rPr>
        <w:t>En esto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juega un papel muy importante la habituación, y por tanto tenemos que ir regulando la cantidad de estímulo para conseguir efectos similares</w:t>
      </w:r>
      <w:r w:rsidR="008A3BE7">
        <w:rPr>
          <w:rFonts w:ascii="Barlow" w:hAnsi="Barlow"/>
          <w:color w:val="000000"/>
          <w:sz w:val="22"/>
          <w:szCs w:val="22"/>
        </w:rPr>
        <w:t>.</w:t>
      </w:r>
    </w:p>
    <w:p w14:paraId="4D2F81BB" w14:textId="77777777" w:rsidR="007022A6" w:rsidRDefault="00683CD8" w:rsidP="007022A6">
      <w:pPr>
        <w:pStyle w:val="NormalWeb"/>
        <w:spacing w:line="276" w:lineRule="auto"/>
        <w:jc w:val="both"/>
        <w:rPr>
          <w:rFonts w:ascii="Barlow" w:hAnsi="Barlow"/>
          <w:color w:val="000000"/>
          <w:sz w:val="22"/>
          <w:szCs w:val="22"/>
        </w:rPr>
      </w:pPr>
      <w:r>
        <w:rPr>
          <w:rFonts w:ascii="Barlow" w:hAnsi="Barlow"/>
          <w:color w:val="000000"/>
          <w:sz w:val="22"/>
          <w:szCs w:val="22"/>
        </w:rPr>
        <w:t>El pensamiento de estar sometiendo nuestro cuerpo al ayuno de dopamina</w:t>
      </w:r>
      <w:r w:rsidR="0063236D">
        <w:rPr>
          <w:rFonts w:ascii="Barlow" w:hAnsi="Barlow"/>
          <w:color w:val="000000"/>
          <w:sz w:val="22"/>
          <w:szCs w:val="22"/>
        </w:rPr>
        <w:t xml:space="preserve"> no es real porque no tenemos 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acceso directo a lo que nuestro cerebro segrega, lo único que podemos hacer es deducir que esa secreción está ocurriendo. Por tanto, </w:t>
      </w:r>
      <w:r w:rsidR="00A40DD3" w:rsidRPr="000F7847">
        <w:rPr>
          <w:rFonts w:ascii="Barlow" w:hAnsi="Barlow"/>
          <w:color w:val="002060"/>
          <w:sz w:val="22"/>
          <w:szCs w:val="22"/>
        </w:rPr>
        <w:t>nadie puede</w:t>
      </w:r>
      <w:r w:rsidR="00D84931" w:rsidRPr="000F7847">
        <w:rPr>
          <w:rFonts w:ascii="Barlow" w:hAnsi="Barlow"/>
          <w:color w:val="002060"/>
          <w:sz w:val="22"/>
          <w:szCs w:val="22"/>
        </w:rPr>
        <w:t xml:space="preserve"> regular sus niveles de dopamina de manera deliberada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simplemente por dejar de hacer aquellas actividades que cree que le hacen segregar más dopamina de la cuenta</w:t>
      </w:r>
      <w:r w:rsidR="00A40DD3">
        <w:rPr>
          <w:rFonts w:ascii="Barlow" w:hAnsi="Barlow"/>
          <w:color w:val="000000"/>
          <w:sz w:val="22"/>
          <w:szCs w:val="22"/>
        </w:rPr>
        <w:t>.  Que además esto t</w:t>
      </w:r>
      <w:r w:rsidR="00D84931" w:rsidRPr="00D84931">
        <w:rPr>
          <w:rFonts w:ascii="Barlow" w:hAnsi="Barlow"/>
          <w:color w:val="000000"/>
          <w:sz w:val="22"/>
          <w:szCs w:val="22"/>
        </w:rPr>
        <w:t>enga un efecto significativamente positivo en su productividad cuando está en la oficina</w:t>
      </w:r>
      <w:r w:rsidR="00A40DD3">
        <w:rPr>
          <w:rFonts w:ascii="Barlow" w:hAnsi="Barlow"/>
          <w:color w:val="000000"/>
          <w:sz w:val="22"/>
          <w:szCs w:val="22"/>
        </w:rPr>
        <w:t xml:space="preserve"> no tiene ninguna base científica</w:t>
      </w:r>
      <w:r w:rsidR="007022A6">
        <w:rPr>
          <w:rFonts w:ascii="Barlow" w:hAnsi="Barlow"/>
          <w:color w:val="000000"/>
          <w:sz w:val="22"/>
          <w:szCs w:val="22"/>
        </w:rPr>
        <w:t xml:space="preserve">, según los expertos </w:t>
      </w:r>
      <w:r w:rsidR="007022A6" w:rsidRPr="007022A6">
        <w:rPr>
          <w:rFonts w:ascii="Barlow" w:hAnsi="Barlow"/>
          <w:color w:val="000000"/>
          <w:sz w:val="22"/>
          <w:szCs w:val="22"/>
        </w:rPr>
        <w:t xml:space="preserve">de </w:t>
      </w:r>
      <w:hyperlink r:id="rId9" w:history="1">
        <w:r w:rsidR="007022A6" w:rsidRPr="007022A6">
          <w:rPr>
            <w:rStyle w:val="Hipervnculo"/>
            <w:rFonts w:ascii="Barlow" w:hAnsi="Barlow"/>
            <w:color w:val="auto"/>
            <w:sz w:val="22"/>
            <w:szCs w:val="22"/>
            <w:u w:val="none"/>
          </w:rPr>
          <w:t>ifeel</w:t>
        </w:r>
      </w:hyperlink>
      <w:r w:rsidR="007022A6">
        <w:rPr>
          <w:rFonts w:ascii="Barlow" w:hAnsi="Barlow"/>
          <w:sz w:val="22"/>
          <w:szCs w:val="22"/>
        </w:rPr>
        <w:t>.</w:t>
      </w:r>
    </w:p>
    <w:p w14:paraId="217AE14D" w14:textId="3290B9A0" w:rsidR="00D84931" w:rsidRDefault="00D84931" w:rsidP="00D912E6">
      <w:pPr>
        <w:pStyle w:val="NormalWeb"/>
        <w:spacing w:line="276" w:lineRule="auto"/>
        <w:jc w:val="both"/>
        <w:rPr>
          <w:rFonts w:ascii="Barlow" w:hAnsi="Barlow"/>
          <w:color w:val="000000"/>
          <w:sz w:val="22"/>
          <w:szCs w:val="22"/>
        </w:rPr>
      </w:pPr>
    </w:p>
    <w:p w14:paraId="39B7487B" w14:textId="7C4F6B71" w:rsidR="00F07C75" w:rsidRPr="008D524D" w:rsidRDefault="00DA7C9D" w:rsidP="008D524D">
      <w:pPr>
        <w:pStyle w:val="NormalWeb"/>
        <w:numPr>
          <w:ilvl w:val="0"/>
          <w:numId w:val="11"/>
        </w:numPr>
        <w:spacing w:line="276" w:lineRule="auto"/>
        <w:ind w:left="284" w:hanging="284"/>
        <w:jc w:val="both"/>
        <w:rPr>
          <w:rFonts w:ascii="Barlow" w:hAnsi="Barlow"/>
          <w:color w:val="002060"/>
          <w:sz w:val="22"/>
          <w:szCs w:val="22"/>
        </w:rPr>
      </w:pPr>
      <w:r>
        <w:rPr>
          <w:rFonts w:ascii="Barlow" w:hAnsi="Barlow"/>
          <w:color w:val="002060"/>
          <w:sz w:val="22"/>
          <w:szCs w:val="22"/>
        </w:rPr>
        <w:t xml:space="preserve">Suposiciones y no certezas </w:t>
      </w:r>
    </w:p>
    <w:p w14:paraId="2D1299D3" w14:textId="0471C238" w:rsidR="001262FF" w:rsidRDefault="008D524D" w:rsidP="00C75E5A">
      <w:pPr>
        <w:pStyle w:val="NormalWeb"/>
        <w:spacing w:line="276" w:lineRule="auto"/>
        <w:jc w:val="both"/>
        <w:rPr>
          <w:rFonts w:ascii="Barlow" w:hAnsi="Barlow"/>
          <w:color w:val="000000"/>
          <w:sz w:val="22"/>
          <w:szCs w:val="22"/>
        </w:rPr>
      </w:pPr>
      <w:r>
        <w:rPr>
          <w:rFonts w:ascii="Barlow" w:hAnsi="Barlow"/>
          <w:color w:val="000000"/>
          <w:sz w:val="22"/>
          <w:szCs w:val="22"/>
        </w:rPr>
        <w:lastRenderedPageBreak/>
        <w:t>S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iempre que se habla de “ayuno emocional” se insiste en el hecho de que dicho concepto y sus efectos no se sustentan en ninguna base científica rigurosa. Es decir, son suposiciones extraídas de observaciones clínicas realizadas </w:t>
      </w:r>
      <w:r w:rsidRPr="00B44059">
        <w:rPr>
          <w:rFonts w:ascii="Barlow" w:hAnsi="Barlow"/>
          <w:color w:val="002060"/>
          <w:sz w:val="22"/>
          <w:szCs w:val="22"/>
        </w:rPr>
        <w:t>en el interior del despacho del psicólogo que ha acuñado la supuesta terapia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. </w:t>
      </w:r>
      <w:r w:rsidR="009A77D1">
        <w:rPr>
          <w:rFonts w:ascii="Barlow" w:hAnsi="Barlow"/>
          <w:color w:val="000000"/>
          <w:sz w:val="22"/>
          <w:szCs w:val="22"/>
        </w:rPr>
        <w:t>En muchos casos</w:t>
      </w:r>
      <w:r w:rsidR="00C75E5A">
        <w:rPr>
          <w:rFonts w:ascii="Barlow" w:hAnsi="Barlow"/>
          <w:color w:val="000000"/>
          <w:sz w:val="22"/>
          <w:szCs w:val="22"/>
        </w:rPr>
        <w:t>,</w:t>
      </w:r>
      <w:r w:rsidR="009A77D1">
        <w:rPr>
          <w:rFonts w:ascii="Barlow" w:hAnsi="Barlow"/>
          <w:color w:val="000000"/>
          <w:sz w:val="22"/>
          <w:szCs w:val="22"/>
        </w:rPr>
        <w:t xml:space="preserve"> </w:t>
      </w:r>
      <w:r w:rsidR="00326117">
        <w:rPr>
          <w:rFonts w:ascii="Barlow" w:hAnsi="Barlow"/>
          <w:color w:val="000000"/>
          <w:sz w:val="22"/>
          <w:szCs w:val="22"/>
        </w:rPr>
        <w:t>no</w:t>
      </w:r>
      <w:r w:rsidR="00CC19C8">
        <w:rPr>
          <w:rFonts w:ascii="Barlow" w:hAnsi="Barlow"/>
          <w:color w:val="000000"/>
          <w:sz w:val="22"/>
          <w:szCs w:val="22"/>
        </w:rPr>
        <w:t xml:space="preserve"> son</w:t>
      </w:r>
      <w:r w:rsidR="00326117">
        <w:rPr>
          <w:rFonts w:ascii="Barlow" w:hAnsi="Barlow"/>
          <w:color w:val="000000"/>
          <w:sz w:val="22"/>
          <w:szCs w:val="22"/>
        </w:rPr>
        <w:t xml:space="preserve"> 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observaciones en el sentido estricto de la palabra, sino deducciones que </w:t>
      </w:r>
      <w:r w:rsidR="00326117">
        <w:rPr>
          <w:rFonts w:ascii="Barlow" w:hAnsi="Barlow"/>
          <w:color w:val="000000"/>
          <w:sz w:val="22"/>
          <w:szCs w:val="22"/>
        </w:rPr>
        <w:t>el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profesional hace a partir </w:t>
      </w:r>
      <w:r w:rsidR="00326117">
        <w:rPr>
          <w:rFonts w:ascii="Barlow" w:hAnsi="Barlow"/>
          <w:color w:val="000000"/>
          <w:sz w:val="22"/>
          <w:szCs w:val="22"/>
        </w:rPr>
        <w:t>del testimonio de sus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pacientes</w:t>
      </w:r>
      <w:r w:rsidR="00FE58A2">
        <w:rPr>
          <w:rFonts w:ascii="Barlow" w:hAnsi="Barlow"/>
          <w:color w:val="000000"/>
          <w:sz w:val="22"/>
          <w:szCs w:val="22"/>
        </w:rPr>
        <w:t xml:space="preserve">, </w:t>
      </w:r>
      <w:r w:rsidR="001E0808">
        <w:rPr>
          <w:rFonts w:ascii="Barlow" w:hAnsi="Barlow"/>
          <w:color w:val="000000"/>
          <w:sz w:val="22"/>
          <w:szCs w:val="22"/>
        </w:rPr>
        <w:t>lejos de ser certezas</w:t>
      </w:r>
      <w:r w:rsidR="00244B8E">
        <w:rPr>
          <w:rFonts w:ascii="Barlow" w:hAnsi="Barlow"/>
          <w:color w:val="000000"/>
          <w:sz w:val="22"/>
          <w:szCs w:val="22"/>
        </w:rPr>
        <w:t>. Dichos</w:t>
      </w:r>
      <w:r w:rsidR="00321728">
        <w:rPr>
          <w:rFonts w:ascii="Barlow" w:hAnsi="Barlow"/>
          <w:color w:val="000000"/>
          <w:sz w:val="22"/>
          <w:szCs w:val="22"/>
        </w:rPr>
        <w:t xml:space="preserve"> testimonios </w:t>
      </w:r>
      <w:r w:rsidR="00244B8E">
        <w:rPr>
          <w:rFonts w:ascii="Barlow" w:hAnsi="Barlow"/>
          <w:color w:val="000000"/>
          <w:sz w:val="22"/>
          <w:szCs w:val="22"/>
        </w:rPr>
        <w:t xml:space="preserve">no se ponen en duda, </w:t>
      </w:r>
      <w:r w:rsidR="008376EF">
        <w:rPr>
          <w:rFonts w:ascii="Barlow" w:hAnsi="Barlow"/>
          <w:color w:val="000000"/>
          <w:sz w:val="22"/>
          <w:szCs w:val="22"/>
        </w:rPr>
        <w:t xml:space="preserve">pero </w:t>
      </w:r>
      <w:r w:rsidR="000F0869">
        <w:rPr>
          <w:rFonts w:ascii="Barlow" w:hAnsi="Barlow"/>
          <w:color w:val="000000"/>
          <w:sz w:val="22"/>
          <w:szCs w:val="22"/>
        </w:rPr>
        <w:t>las</w:t>
      </w:r>
      <w:r w:rsidR="008376EF">
        <w:rPr>
          <w:rFonts w:ascii="Barlow" w:hAnsi="Barlow"/>
          <w:color w:val="000000"/>
          <w:sz w:val="22"/>
          <w:szCs w:val="22"/>
        </w:rPr>
        <w:t xml:space="preserve"> mejoras</w:t>
      </w:r>
      <w:r w:rsidR="000F0869">
        <w:rPr>
          <w:rFonts w:ascii="Barlow" w:hAnsi="Barlow"/>
          <w:color w:val="000000"/>
          <w:sz w:val="22"/>
          <w:szCs w:val="22"/>
        </w:rPr>
        <w:t xml:space="preserve"> experimentadas por los pacientes que hayan hecho un ayuno de dopamina </w:t>
      </w:r>
      <w:r w:rsidR="005479C0">
        <w:rPr>
          <w:rFonts w:ascii="Barlow" w:hAnsi="Barlow"/>
          <w:color w:val="000000"/>
          <w:sz w:val="22"/>
          <w:szCs w:val="22"/>
        </w:rPr>
        <w:t>pueden no deberse al ayuno propiamente</w:t>
      </w:r>
      <w:r w:rsidR="00C75E5A">
        <w:rPr>
          <w:rFonts w:ascii="Barlow" w:hAnsi="Barlow"/>
          <w:color w:val="000000"/>
          <w:sz w:val="22"/>
          <w:szCs w:val="22"/>
        </w:rPr>
        <w:t xml:space="preserve"> y 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tampoco es fácil que esa persona </w:t>
      </w:r>
      <w:r w:rsidR="001E0808">
        <w:rPr>
          <w:rFonts w:ascii="Barlow" w:hAnsi="Barlow"/>
          <w:color w:val="000000"/>
          <w:sz w:val="22"/>
          <w:szCs w:val="22"/>
        </w:rPr>
        <w:t>manipule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conscientemente sus niveles de dopamina </w:t>
      </w:r>
      <w:r w:rsidR="001E0808">
        <w:rPr>
          <w:rFonts w:ascii="Barlow" w:hAnsi="Barlow"/>
          <w:color w:val="000000"/>
          <w:sz w:val="22"/>
          <w:szCs w:val="22"/>
        </w:rPr>
        <w:t xml:space="preserve">a través de cambios en 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sus conductas. </w:t>
      </w:r>
    </w:p>
    <w:p w14:paraId="53C449BD" w14:textId="76209AE8" w:rsidR="0045612E" w:rsidRPr="007015C7" w:rsidRDefault="0045612E" w:rsidP="007015C7">
      <w:pPr>
        <w:pStyle w:val="NormalWeb"/>
        <w:numPr>
          <w:ilvl w:val="0"/>
          <w:numId w:val="11"/>
        </w:numPr>
        <w:spacing w:line="276" w:lineRule="auto"/>
        <w:ind w:left="426" w:hanging="426"/>
        <w:jc w:val="both"/>
        <w:rPr>
          <w:rFonts w:ascii="Barlow" w:hAnsi="Barlow"/>
          <w:color w:val="002060"/>
          <w:sz w:val="22"/>
          <w:szCs w:val="22"/>
        </w:rPr>
      </w:pPr>
      <w:r w:rsidRPr="007015C7">
        <w:rPr>
          <w:rFonts w:ascii="Barlow" w:hAnsi="Barlow"/>
          <w:color w:val="002060"/>
          <w:sz w:val="22"/>
          <w:szCs w:val="22"/>
        </w:rPr>
        <w:t>La cuestión ética</w:t>
      </w:r>
      <w:r w:rsidR="007015C7" w:rsidRPr="007015C7">
        <w:rPr>
          <w:rFonts w:ascii="Barlow" w:hAnsi="Barlow"/>
          <w:color w:val="002060"/>
          <w:sz w:val="22"/>
          <w:szCs w:val="22"/>
        </w:rPr>
        <w:t>: p</w:t>
      </w:r>
      <w:r w:rsidR="00826739" w:rsidRPr="007015C7">
        <w:rPr>
          <w:rFonts w:ascii="Barlow" w:hAnsi="Barlow"/>
          <w:color w:val="002060"/>
          <w:sz w:val="22"/>
          <w:szCs w:val="22"/>
        </w:rPr>
        <w:t>roductividad no es bienestar psicológico</w:t>
      </w:r>
    </w:p>
    <w:p w14:paraId="3D29AB7B" w14:textId="2FC6088B" w:rsidR="00D84931" w:rsidRDefault="007015C7" w:rsidP="00D912E6">
      <w:pPr>
        <w:pStyle w:val="NormalWeb"/>
        <w:spacing w:line="276" w:lineRule="auto"/>
        <w:jc w:val="both"/>
        <w:rPr>
          <w:rFonts w:ascii="Barlow" w:hAnsi="Barlow"/>
          <w:color w:val="000000"/>
          <w:sz w:val="22"/>
          <w:szCs w:val="22"/>
        </w:rPr>
      </w:pPr>
      <w:r>
        <w:rPr>
          <w:rFonts w:ascii="Barlow" w:hAnsi="Barlow"/>
          <w:color w:val="000000"/>
          <w:sz w:val="22"/>
          <w:szCs w:val="22"/>
        </w:rPr>
        <w:t>Detr</w:t>
      </w:r>
      <w:r w:rsidR="007022A6">
        <w:rPr>
          <w:rFonts w:ascii="Barlow" w:hAnsi="Barlow"/>
          <w:color w:val="000000"/>
          <w:sz w:val="22"/>
          <w:szCs w:val="22"/>
        </w:rPr>
        <w:t>á</w:t>
      </w:r>
      <w:r>
        <w:rPr>
          <w:rFonts w:ascii="Barlow" w:hAnsi="Barlow"/>
          <w:color w:val="000000"/>
          <w:sz w:val="22"/>
          <w:szCs w:val="22"/>
        </w:rPr>
        <w:t>s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de técnicas como </w:t>
      </w:r>
      <w:r>
        <w:rPr>
          <w:rFonts w:ascii="Barlow" w:hAnsi="Barlow"/>
          <w:color w:val="000000"/>
          <w:sz w:val="22"/>
          <w:szCs w:val="22"/>
        </w:rPr>
        <w:t>el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ayuno de dopamina está el objetivo de mejorar la productividad de ejecutivos de empresas tecnológicas muy estresados e hiperconectados a la tecnología. Esto debe movernos a una reflexión ética sobre qué está pesando más en la prescripción del ayuno de dopamina como técnica terapéutica: ¿la mejora de la salud de la persona en cuestión o el aumento de su productividad, es decir, la mejora de la salud de su empresa? </w:t>
      </w:r>
    </w:p>
    <w:p w14:paraId="7912E69D" w14:textId="2E4D45A6" w:rsidR="00D84931" w:rsidRDefault="007015C7" w:rsidP="00D912E6">
      <w:pPr>
        <w:pStyle w:val="NormalWeb"/>
        <w:spacing w:line="276" w:lineRule="auto"/>
        <w:jc w:val="both"/>
        <w:rPr>
          <w:rFonts w:ascii="Barlow" w:hAnsi="Barlow"/>
          <w:color w:val="000000"/>
          <w:sz w:val="22"/>
          <w:szCs w:val="22"/>
        </w:rPr>
      </w:pPr>
      <w:r>
        <w:rPr>
          <w:rFonts w:ascii="Barlow" w:hAnsi="Barlow"/>
          <w:color w:val="000000"/>
          <w:sz w:val="22"/>
          <w:szCs w:val="22"/>
        </w:rPr>
        <w:t>Los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trabajadores más saludables siempre son más productivos</w:t>
      </w:r>
      <w:r>
        <w:rPr>
          <w:rFonts w:ascii="Barlow" w:hAnsi="Barlow"/>
          <w:color w:val="000000"/>
          <w:sz w:val="22"/>
          <w:szCs w:val="22"/>
        </w:rPr>
        <w:t xml:space="preserve">, sin embargo, no </w:t>
      </w:r>
      <w:r w:rsidR="00D84931" w:rsidRPr="00D84931">
        <w:rPr>
          <w:rFonts w:ascii="Barlow" w:hAnsi="Barlow"/>
          <w:color w:val="000000"/>
          <w:sz w:val="22"/>
          <w:szCs w:val="22"/>
        </w:rPr>
        <w:t>está tan claro que</w:t>
      </w:r>
      <w:r>
        <w:rPr>
          <w:rFonts w:ascii="Barlow" w:hAnsi="Barlow"/>
          <w:color w:val="000000"/>
          <w:sz w:val="22"/>
          <w:szCs w:val="22"/>
        </w:rPr>
        <w:t xml:space="preserve"> los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trabajadores muy productivos </w:t>
      </w:r>
      <w:r>
        <w:rPr>
          <w:rFonts w:ascii="Barlow" w:hAnsi="Barlow"/>
          <w:color w:val="000000"/>
          <w:sz w:val="22"/>
          <w:szCs w:val="22"/>
        </w:rPr>
        <w:t>gocen siempre de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un buen estado de salud</w:t>
      </w:r>
      <w:r w:rsidR="007022A6">
        <w:rPr>
          <w:rFonts w:ascii="Barlow" w:hAnsi="Barlow"/>
          <w:color w:val="000000"/>
          <w:sz w:val="22"/>
          <w:szCs w:val="22"/>
        </w:rPr>
        <w:t xml:space="preserve">, tal y como </w:t>
      </w:r>
      <w:r w:rsidR="0027166D">
        <w:rPr>
          <w:rFonts w:ascii="Barlow" w:hAnsi="Barlow"/>
          <w:color w:val="000000"/>
          <w:sz w:val="22"/>
          <w:szCs w:val="22"/>
        </w:rPr>
        <w:t xml:space="preserve">aseguran los psicólogos de </w:t>
      </w:r>
      <w:hyperlink r:id="rId10" w:history="1">
        <w:r w:rsidR="0027166D" w:rsidRPr="0027166D">
          <w:rPr>
            <w:rStyle w:val="Hipervnculo"/>
            <w:rFonts w:ascii="Barlow" w:hAnsi="Barlow"/>
            <w:color w:val="auto"/>
            <w:sz w:val="22"/>
            <w:szCs w:val="22"/>
            <w:u w:val="none"/>
          </w:rPr>
          <w:t>ifeel</w:t>
        </w:r>
      </w:hyperlink>
      <w:r>
        <w:rPr>
          <w:rFonts w:ascii="Barlow" w:hAnsi="Barlow"/>
          <w:color w:val="000000"/>
          <w:sz w:val="22"/>
          <w:szCs w:val="22"/>
        </w:rPr>
        <w:t>.</w:t>
      </w:r>
      <w:r w:rsidR="00C240C7">
        <w:rPr>
          <w:rFonts w:ascii="Barlow" w:hAnsi="Barlow"/>
          <w:color w:val="000000"/>
          <w:sz w:val="22"/>
          <w:szCs w:val="22"/>
        </w:rPr>
        <w:t xml:space="preserve"> A</w:t>
      </w:r>
      <w:r w:rsidR="00D84931" w:rsidRPr="00D84931">
        <w:rPr>
          <w:rFonts w:ascii="Barlow" w:hAnsi="Barlow"/>
          <w:color w:val="000000"/>
          <w:sz w:val="22"/>
          <w:szCs w:val="22"/>
        </w:rPr>
        <w:t>unque si las condiciones son óptimas pueden darse todas a la vez, no debo confundir mi productividad con mi bienestar psicológico, lo que quiere decir también que no debo confundir mi salud con la salud de mi empresa.</w:t>
      </w:r>
    </w:p>
    <w:p w14:paraId="74678894" w14:textId="3E49327E" w:rsidR="00C240C7" w:rsidRPr="00A20340" w:rsidRDefault="00C240C7" w:rsidP="00A20340">
      <w:pPr>
        <w:pStyle w:val="NormalWeb"/>
        <w:numPr>
          <w:ilvl w:val="0"/>
          <w:numId w:val="11"/>
        </w:numPr>
        <w:spacing w:line="276" w:lineRule="auto"/>
        <w:ind w:left="426" w:hanging="426"/>
        <w:jc w:val="both"/>
        <w:rPr>
          <w:rFonts w:ascii="Barlow" w:hAnsi="Barlow"/>
          <w:color w:val="002060"/>
          <w:sz w:val="22"/>
          <w:szCs w:val="22"/>
        </w:rPr>
      </w:pPr>
      <w:r w:rsidRPr="00A20340">
        <w:rPr>
          <w:rFonts w:ascii="Barlow" w:hAnsi="Barlow"/>
          <w:color w:val="002060"/>
          <w:sz w:val="22"/>
          <w:szCs w:val="22"/>
        </w:rPr>
        <w:t xml:space="preserve">La trampa de las etiquetas </w:t>
      </w:r>
    </w:p>
    <w:p w14:paraId="60EDF483" w14:textId="22653B67" w:rsidR="00C240C7" w:rsidRDefault="00C240C7" w:rsidP="00D912E6">
      <w:pPr>
        <w:pStyle w:val="NormalWeb"/>
        <w:spacing w:line="276" w:lineRule="auto"/>
        <w:jc w:val="both"/>
        <w:rPr>
          <w:rFonts w:ascii="Barlow" w:hAnsi="Barlow"/>
          <w:color w:val="000000"/>
          <w:sz w:val="22"/>
          <w:szCs w:val="22"/>
        </w:rPr>
      </w:pPr>
      <w:r>
        <w:rPr>
          <w:rFonts w:ascii="Barlow" w:hAnsi="Barlow"/>
          <w:color w:val="000000"/>
          <w:sz w:val="22"/>
          <w:szCs w:val="22"/>
        </w:rPr>
        <w:t>No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debemos caer en la trampa de las etiquetas. Si el llamado ayuno de dopamina consiste en no llevar a cabo algunas actividades que </w:t>
      </w:r>
      <w:proofErr w:type="spellStart"/>
      <w:r w:rsidR="00D84931" w:rsidRPr="00D84931">
        <w:rPr>
          <w:rFonts w:ascii="Barlow" w:hAnsi="Barlow"/>
          <w:color w:val="000000"/>
          <w:sz w:val="22"/>
          <w:szCs w:val="22"/>
        </w:rPr>
        <w:t>sobreestimulan</w:t>
      </w:r>
      <w:proofErr w:type="spellEnd"/>
      <w:r w:rsidR="00D84931" w:rsidRPr="00D84931">
        <w:rPr>
          <w:rFonts w:ascii="Barlow" w:hAnsi="Barlow"/>
          <w:color w:val="000000"/>
          <w:sz w:val="22"/>
          <w:szCs w:val="22"/>
        </w:rPr>
        <w:t xml:space="preserve"> la actividad cerebral</w:t>
      </w:r>
      <w:r w:rsidR="00A20340">
        <w:rPr>
          <w:rFonts w:ascii="Barlow" w:hAnsi="Barlow"/>
          <w:color w:val="000000"/>
          <w:sz w:val="22"/>
          <w:szCs w:val="22"/>
        </w:rPr>
        <w:t xml:space="preserve">, </w:t>
      </w:r>
      <w:r w:rsidR="00D84931" w:rsidRPr="00D84931">
        <w:rPr>
          <w:rFonts w:ascii="Barlow" w:hAnsi="Barlow"/>
          <w:color w:val="000000"/>
          <w:sz w:val="22"/>
          <w:szCs w:val="22"/>
        </w:rPr>
        <w:t>entonces ¿por qué no llamarlo simplemente descansar de</w:t>
      </w:r>
      <w:r>
        <w:rPr>
          <w:rFonts w:ascii="Barlow" w:hAnsi="Barlow"/>
          <w:color w:val="000000"/>
          <w:sz w:val="22"/>
          <w:szCs w:val="22"/>
        </w:rPr>
        <w:t>l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ordenador y dedicarse a pasear, descansar de redes sociales y salir a correr, no trabajar ni chatear hasta las dos de la mañana y por eso dormir mejor y trabajar mejor al día siguiente… en lugar de “ayuno de dopamina”?</w:t>
      </w:r>
    </w:p>
    <w:p w14:paraId="01740921" w14:textId="17116C1B" w:rsidR="00D84931" w:rsidRPr="00D84931" w:rsidRDefault="00C240C7" w:rsidP="00D912E6">
      <w:pPr>
        <w:pStyle w:val="NormalWeb"/>
        <w:spacing w:line="276" w:lineRule="auto"/>
        <w:jc w:val="both"/>
        <w:rPr>
          <w:rFonts w:ascii="Barlow" w:hAnsi="Barlow"/>
          <w:color w:val="000000"/>
          <w:sz w:val="22"/>
          <w:szCs w:val="22"/>
        </w:rPr>
      </w:pPr>
      <w:r>
        <w:rPr>
          <w:rFonts w:ascii="Barlow" w:hAnsi="Barlow"/>
          <w:color w:val="000000"/>
          <w:sz w:val="22"/>
          <w:szCs w:val="22"/>
        </w:rPr>
        <w:t>N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o podemos estar seguros de qué efecto real estamos causando sobre nuestros niveles de dopamina con nuestras restricciones conductuales. </w:t>
      </w:r>
      <w:r>
        <w:rPr>
          <w:rFonts w:ascii="Barlow" w:hAnsi="Barlow"/>
          <w:color w:val="000000"/>
          <w:sz w:val="22"/>
          <w:szCs w:val="22"/>
        </w:rPr>
        <w:t>Este tipo de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etiquetas </w:t>
      </w:r>
      <w:r>
        <w:rPr>
          <w:rFonts w:ascii="Barlow" w:hAnsi="Barlow"/>
          <w:color w:val="000000"/>
          <w:sz w:val="22"/>
          <w:szCs w:val="22"/>
        </w:rPr>
        <w:t>no deben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ser utilizadas como el último </w:t>
      </w:r>
      <w:r>
        <w:rPr>
          <w:rFonts w:ascii="Barlow" w:hAnsi="Barlow"/>
          <w:color w:val="000000"/>
          <w:sz w:val="22"/>
          <w:szCs w:val="22"/>
        </w:rPr>
        <w:t>grito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en salud para ejecutivos estresados, porque </w:t>
      </w:r>
      <w:r>
        <w:rPr>
          <w:rFonts w:ascii="Barlow" w:hAnsi="Barlow"/>
          <w:color w:val="000000"/>
          <w:sz w:val="22"/>
          <w:szCs w:val="22"/>
        </w:rPr>
        <w:t>carece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</w:t>
      </w:r>
      <w:r>
        <w:rPr>
          <w:rFonts w:ascii="Barlow" w:hAnsi="Barlow"/>
          <w:color w:val="000000"/>
          <w:sz w:val="22"/>
          <w:szCs w:val="22"/>
        </w:rPr>
        <w:t>de veracidad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. </w:t>
      </w:r>
    </w:p>
    <w:p w14:paraId="404C743F" w14:textId="51097DF6" w:rsidR="00826739" w:rsidRPr="00A20340" w:rsidRDefault="00826739" w:rsidP="00AB29BF">
      <w:pPr>
        <w:pStyle w:val="NormalWeb"/>
        <w:numPr>
          <w:ilvl w:val="0"/>
          <w:numId w:val="11"/>
        </w:numPr>
        <w:spacing w:line="276" w:lineRule="auto"/>
        <w:ind w:left="284" w:hanging="284"/>
        <w:jc w:val="both"/>
        <w:rPr>
          <w:rFonts w:ascii="Barlow" w:hAnsi="Barlow"/>
          <w:color w:val="002060"/>
          <w:sz w:val="22"/>
          <w:szCs w:val="22"/>
        </w:rPr>
      </w:pPr>
      <w:r w:rsidRPr="00A20340">
        <w:rPr>
          <w:rFonts w:ascii="Barlow" w:hAnsi="Barlow"/>
          <w:color w:val="002060"/>
          <w:sz w:val="22"/>
          <w:szCs w:val="22"/>
        </w:rPr>
        <w:t>Mejora de los niveles de dopamina</w:t>
      </w:r>
    </w:p>
    <w:p w14:paraId="54EA7C9A" w14:textId="2073396F" w:rsidR="000276FA" w:rsidRDefault="00D84931" w:rsidP="00C53C62">
      <w:pPr>
        <w:pStyle w:val="NormalWeb"/>
        <w:spacing w:line="276" w:lineRule="auto"/>
        <w:jc w:val="both"/>
        <w:rPr>
          <w:rFonts w:ascii="Barlow" w:hAnsi="Barlow"/>
          <w:color w:val="000000"/>
          <w:sz w:val="22"/>
          <w:szCs w:val="22"/>
        </w:rPr>
      </w:pPr>
      <w:r w:rsidRPr="00D84931">
        <w:rPr>
          <w:rFonts w:ascii="Barlow" w:hAnsi="Barlow"/>
          <w:color w:val="000000"/>
          <w:sz w:val="22"/>
          <w:szCs w:val="22"/>
        </w:rPr>
        <w:t xml:space="preserve">Lo que sí </w:t>
      </w:r>
      <w:r w:rsidR="00734110">
        <w:rPr>
          <w:rFonts w:ascii="Barlow" w:hAnsi="Barlow"/>
          <w:color w:val="000000"/>
          <w:sz w:val="22"/>
          <w:szCs w:val="22"/>
        </w:rPr>
        <w:t xml:space="preserve">mejora los niveles de dopamina </w:t>
      </w:r>
      <w:r w:rsidR="0003257F">
        <w:rPr>
          <w:rFonts w:ascii="Barlow" w:hAnsi="Barlow"/>
          <w:color w:val="000000"/>
          <w:sz w:val="22"/>
          <w:szCs w:val="22"/>
        </w:rPr>
        <w:t>es trabajar no solo al servicio de l</w:t>
      </w:r>
      <w:r w:rsidRPr="00D84931">
        <w:rPr>
          <w:rFonts w:ascii="Barlow" w:hAnsi="Barlow"/>
          <w:color w:val="000000"/>
          <w:sz w:val="22"/>
          <w:szCs w:val="22"/>
        </w:rPr>
        <w:t>a mayor productividad posible</w:t>
      </w:r>
      <w:r w:rsidR="00E842BC">
        <w:rPr>
          <w:rFonts w:ascii="Barlow" w:hAnsi="Barlow"/>
          <w:color w:val="000000"/>
          <w:sz w:val="22"/>
          <w:szCs w:val="22"/>
        </w:rPr>
        <w:t xml:space="preserve">, sino con objetivos </w:t>
      </w:r>
      <w:r w:rsidR="00AB29BF">
        <w:rPr>
          <w:rFonts w:ascii="Barlow" w:hAnsi="Barlow"/>
          <w:color w:val="000000"/>
          <w:sz w:val="22"/>
          <w:szCs w:val="22"/>
        </w:rPr>
        <w:t xml:space="preserve">reales </w:t>
      </w:r>
      <w:r w:rsidR="00E842BC">
        <w:rPr>
          <w:rFonts w:ascii="Barlow" w:hAnsi="Barlow"/>
          <w:color w:val="000000"/>
          <w:sz w:val="22"/>
          <w:szCs w:val="22"/>
        </w:rPr>
        <w:t>que repercutan directa</w:t>
      </w:r>
      <w:r w:rsidR="00C62CFE">
        <w:rPr>
          <w:rFonts w:ascii="Barlow" w:hAnsi="Barlow"/>
          <w:color w:val="000000"/>
          <w:sz w:val="22"/>
          <w:szCs w:val="22"/>
        </w:rPr>
        <w:t xml:space="preserve">mente sobre nuestra </w:t>
      </w:r>
      <w:r w:rsidR="00AB29BF">
        <w:rPr>
          <w:rFonts w:ascii="Barlow" w:hAnsi="Barlow"/>
          <w:color w:val="000000"/>
          <w:sz w:val="22"/>
          <w:szCs w:val="22"/>
        </w:rPr>
        <w:t>felicidad</w:t>
      </w:r>
      <w:r w:rsidR="00C62CFE">
        <w:rPr>
          <w:rFonts w:ascii="Barlow" w:hAnsi="Barlow"/>
          <w:color w:val="000000"/>
          <w:sz w:val="22"/>
          <w:szCs w:val="22"/>
        </w:rPr>
        <w:t xml:space="preserve">. </w:t>
      </w:r>
      <w:r w:rsidR="00AB29BF">
        <w:rPr>
          <w:rFonts w:ascii="Barlow" w:hAnsi="Barlow"/>
          <w:color w:val="000000"/>
          <w:sz w:val="22"/>
          <w:szCs w:val="22"/>
        </w:rPr>
        <w:t xml:space="preserve">También mejora los niveles de dopamina </w:t>
      </w:r>
      <w:r w:rsidR="00C53C62">
        <w:rPr>
          <w:rFonts w:ascii="Barlow" w:hAnsi="Barlow"/>
          <w:color w:val="000000"/>
          <w:sz w:val="22"/>
          <w:szCs w:val="22"/>
        </w:rPr>
        <w:t>relacionarse con las personas de manera física, los hábitos de vida salu</w:t>
      </w:r>
      <w:r w:rsidR="000276FA">
        <w:rPr>
          <w:rFonts w:ascii="Barlow" w:hAnsi="Barlow"/>
          <w:color w:val="000000"/>
          <w:sz w:val="22"/>
          <w:szCs w:val="22"/>
        </w:rPr>
        <w:t>dable, tener un sueño estable, no consumir drogas que nos hagan dependientes…</w:t>
      </w:r>
    </w:p>
    <w:p w14:paraId="654E3CFF" w14:textId="767E501B" w:rsidR="000276FA" w:rsidRDefault="000276FA" w:rsidP="00D912E6">
      <w:pPr>
        <w:pStyle w:val="NormalWeb"/>
        <w:spacing w:line="276" w:lineRule="auto"/>
        <w:jc w:val="both"/>
        <w:rPr>
          <w:rFonts w:ascii="Barlow" w:hAnsi="Barlow"/>
          <w:color w:val="000000"/>
          <w:sz w:val="22"/>
          <w:szCs w:val="22"/>
        </w:rPr>
      </w:pPr>
      <w:r>
        <w:rPr>
          <w:rFonts w:ascii="Barlow" w:hAnsi="Barlow"/>
          <w:color w:val="000000"/>
          <w:sz w:val="22"/>
          <w:szCs w:val="22"/>
        </w:rPr>
        <w:lastRenderedPageBreak/>
        <w:t>L</w:t>
      </w:r>
      <w:r w:rsidR="00D84931" w:rsidRPr="00D84931">
        <w:rPr>
          <w:rFonts w:ascii="Barlow" w:hAnsi="Barlow"/>
          <w:color w:val="000000"/>
          <w:sz w:val="22"/>
          <w:szCs w:val="22"/>
        </w:rPr>
        <w:t>o que le va bien al cerebro es justamente lo contrario: disfrutar de los maravillosos estímulos que nos brinda la vida de una manera ordenada y adecuada a nuestras capacidades y circunstancias, asumiendo los principios naturales del aprendizaje (por ejemplo, la habituación) y sabiendo que los estímulos a veces son más agradables o impactantes y otras son más neutros</w:t>
      </w:r>
      <w:r>
        <w:rPr>
          <w:rFonts w:ascii="Barlow" w:hAnsi="Barlow"/>
          <w:color w:val="000000"/>
          <w:sz w:val="22"/>
          <w:szCs w:val="22"/>
        </w:rPr>
        <w:t>.</w:t>
      </w:r>
    </w:p>
    <w:p w14:paraId="0598EB63" w14:textId="535659A5" w:rsidR="00D84931" w:rsidRPr="00E723E3" w:rsidRDefault="007022A6" w:rsidP="007022A6">
      <w:pPr>
        <w:pStyle w:val="NormalWeb"/>
        <w:spacing w:line="276" w:lineRule="auto"/>
        <w:jc w:val="both"/>
        <w:rPr>
          <w:rFonts w:ascii="Barlow" w:hAnsi="Barlow"/>
          <w:color w:val="000000"/>
          <w:sz w:val="22"/>
          <w:szCs w:val="22"/>
        </w:rPr>
      </w:pPr>
      <w:r>
        <w:rPr>
          <w:rFonts w:ascii="Barlow" w:hAnsi="Barlow"/>
          <w:color w:val="000000"/>
          <w:sz w:val="22"/>
          <w:szCs w:val="22"/>
        </w:rPr>
        <w:t>“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Eso es lo que evita tener que hacer </w:t>
      </w:r>
      <w:r w:rsidR="000276FA">
        <w:rPr>
          <w:rFonts w:ascii="Barlow" w:hAnsi="Barlow"/>
          <w:color w:val="000000"/>
          <w:sz w:val="22"/>
          <w:szCs w:val="22"/>
        </w:rPr>
        <w:t xml:space="preserve">piruetas 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pseudoterapéuticas como el llamado “ayuno de dopamina”. </w:t>
      </w:r>
      <w:r w:rsidR="000276FA">
        <w:rPr>
          <w:rFonts w:ascii="Barlow" w:hAnsi="Barlow"/>
          <w:color w:val="000000"/>
          <w:sz w:val="22"/>
          <w:szCs w:val="22"/>
        </w:rPr>
        <w:t>C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ontrolar la conexión que hacemos a nuestros aparatos tecnológicos y redes sociales siempre va a ser recomendable. Dejar de comer o dejar de hablar con gente durante tres días con el objetivo de reprogramar nuestros niveles de dopamina es una excentricidad sin fundamento científico alguno, una práctica </w:t>
      </w:r>
      <w:r w:rsidR="000276FA">
        <w:rPr>
          <w:rFonts w:ascii="Barlow" w:hAnsi="Barlow"/>
          <w:color w:val="000000"/>
          <w:sz w:val="22"/>
          <w:szCs w:val="22"/>
        </w:rPr>
        <w:t xml:space="preserve">que puede ser 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perjudicial para </w:t>
      </w:r>
      <w:r w:rsidR="000276FA">
        <w:rPr>
          <w:rFonts w:ascii="Barlow" w:hAnsi="Barlow"/>
          <w:color w:val="000000"/>
          <w:sz w:val="22"/>
          <w:szCs w:val="22"/>
        </w:rPr>
        <w:t>nuestra</w:t>
      </w:r>
      <w:r w:rsidR="00D84931" w:rsidRPr="00D84931">
        <w:rPr>
          <w:rFonts w:ascii="Barlow" w:hAnsi="Barlow"/>
          <w:color w:val="000000"/>
          <w:sz w:val="22"/>
          <w:szCs w:val="22"/>
        </w:rPr>
        <w:t xml:space="preserve"> salud</w:t>
      </w:r>
      <w:r>
        <w:rPr>
          <w:rFonts w:ascii="Barlow" w:hAnsi="Barlow"/>
          <w:color w:val="000000"/>
          <w:sz w:val="22"/>
          <w:szCs w:val="22"/>
        </w:rPr>
        <w:t>”, concluye Rafael San Román, psicólogo de ifeel</w:t>
      </w:r>
      <w:r w:rsidR="00D84931" w:rsidRPr="00D84931">
        <w:rPr>
          <w:rFonts w:ascii="Barlow" w:hAnsi="Barlow"/>
          <w:color w:val="000000"/>
          <w:sz w:val="22"/>
          <w:szCs w:val="22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</w:tblGrid>
      <w:tr w:rsidR="00E723E3" w:rsidRPr="00E723E3" w14:paraId="2DBD4049" w14:textId="77777777" w:rsidTr="00E723E3">
        <w:trPr>
          <w:trHeight w:val="2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7FC0D" w14:textId="77777777" w:rsidR="00E723E3" w:rsidRPr="00E723E3" w:rsidRDefault="00E723E3" w:rsidP="00D912E6">
            <w:pPr>
              <w:spacing w:line="276" w:lineRule="auto"/>
              <w:jc w:val="both"/>
              <w:rPr>
                <w:rFonts w:ascii="Barlow" w:hAnsi="Barlow" w:cs="Times New Roman"/>
                <w:color w:val="000000"/>
                <w:sz w:val="22"/>
                <w:szCs w:val="22"/>
                <w:lang w:eastAsia="es-ES_tradnl"/>
              </w:rPr>
            </w:pPr>
          </w:p>
        </w:tc>
      </w:tr>
    </w:tbl>
    <w:p w14:paraId="5C33615C" w14:textId="77777777" w:rsidR="00E723E3" w:rsidRDefault="00E723E3" w:rsidP="00E723E3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2060"/>
          <w:sz w:val="22"/>
          <w:szCs w:val="22"/>
        </w:rPr>
        <w:t>Sobre ifeel</w:t>
      </w:r>
    </w:p>
    <w:p w14:paraId="5F4C819A" w14:textId="0EEDA958" w:rsidR="00C101EB" w:rsidRPr="00C101EB" w:rsidRDefault="00E723E3" w:rsidP="00E723E3">
      <w:pPr>
        <w:pStyle w:val="NormalWeb"/>
        <w:numPr>
          <w:ilvl w:val="0"/>
          <w:numId w:val="8"/>
        </w:numPr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ifeel es una aplicación de psicólogos que ofrece terapia online y facilita a sus usuarios un diario emocional.  La aplicación es líder en España y está disponible en más de 30 países. Los usuarios durante el primer semestre de 2019 alcanzaron los 250.000 en todo el mundo.</w:t>
      </w:r>
      <w:r w:rsidR="00C101EB">
        <w:rPr>
          <w:color w:val="000000"/>
          <w:sz w:val="20"/>
          <w:szCs w:val="20"/>
        </w:rPr>
        <w:br/>
      </w:r>
    </w:p>
    <w:p w14:paraId="1CFAF8B5" w14:textId="77777777" w:rsidR="00E723E3" w:rsidRDefault="00E723E3" w:rsidP="00E723E3">
      <w:pPr>
        <w:pStyle w:val="NormalWeb"/>
        <w:numPr>
          <w:ilvl w:val="0"/>
          <w:numId w:val="9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ifeel nació en 2017 en Madrid al amparo del Venture Day organizado por el IE Business </w:t>
      </w:r>
      <w:proofErr w:type="spellStart"/>
      <w:r>
        <w:rPr>
          <w:color w:val="000000"/>
          <w:sz w:val="20"/>
          <w:szCs w:val="20"/>
        </w:rPr>
        <w:t>School</w:t>
      </w:r>
      <w:proofErr w:type="spellEnd"/>
      <w:r>
        <w:rPr>
          <w:color w:val="000000"/>
          <w:sz w:val="20"/>
          <w:szCs w:val="20"/>
        </w:rPr>
        <w:t xml:space="preserve"> donde fue premiada como mejor proyecto empresarial. Resultó ganadora del </w:t>
      </w:r>
      <w:proofErr w:type="spellStart"/>
      <w:r>
        <w:rPr>
          <w:color w:val="000000"/>
          <w:sz w:val="20"/>
          <w:szCs w:val="20"/>
        </w:rPr>
        <w:t>Seal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Excellence</w:t>
      </w:r>
      <w:proofErr w:type="spellEnd"/>
      <w:r>
        <w:rPr>
          <w:color w:val="000000"/>
          <w:sz w:val="20"/>
          <w:szCs w:val="20"/>
        </w:rPr>
        <w:t xml:space="preserve"> de la Comisión Europea en 2018 y hoy en día colabora con el Colegio de Psicólogos de Madrid.</w:t>
      </w:r>
    </w:p>
    <w:p w14:paraId="1429B85A" w14:textId="514BD102" w:rsidR="00E723E3" w:rsidRPr="00512B83" w:rsidRDefault="00E723E3" w:rsidP="00512B83">
      <w:pPr>
        <w:pStyle w:val="NormalWeb"/>
        <w:spacing w:before="0" w:beforeAutospacing="0" w:after="0" w:afterAutospacing="0"/>
        <w:rPr>
          <w:sz w:val="18"/>
          <w:szCs w:val="18"/>
        </w:rPr>
      </w:pPr>
    </w:p>
    <w:sectPr w:rsidR="00E723E3" w:rsidRPr="00512B83" w:rsidSect="003458E1">
      <w:head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4D4D7" w14:textId="77777777" w:rsidR="004F35A7" w:rsidRDefault="004F35A7" w:rsidP="00943112">
      <w:r>
        <w:separator/>
      </w:r>
    </w:p>
  </w:endnote>
  <w:endnote w:type="continuationSeparator" w:id="0">
    <w:p w14:paraId="3D17B16A" w14:textId="77777777" w:rsidR="004F35A7" w:rsidRDefault="004F35A7" w:rsidP="0094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66148" w14:textId="77777777" w:rsidR="004F35A7" w:rsidRDefault="004F35A7" w:rsidP="00943112">
      <w:r>
        <w:separator/>
      </w:r>
    </w:p>
  </w:footnote>
  <w:footnote w:type="continuationSeparator" w:id="0">
    <w:p w14:paraId="245478CF" w14:textId="77777777" w:rsidR="004F35A7" w:rsidRDefault="004F35A7" w:rsidP="0094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677D5" w14:textId="56CCC2D0" w:rsidR="00943112" w:rsidRDefault="00943112" w:rsidP="00943112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85A8B52" wp14:editId="655484AF">
          <wp:simplePos x="0" y="0"/>
          <wp:positionH relativeFrom="column">
            <wp:posOffset>4610735</wp:posOffset>
          </wp:positionH>
          <wp:positionV relativeFrom="paragraph">
            <wp:posOffset>7620</wp:posOffset>
          </wp:positionV>
          <wp:extent cx="790575" cy="530860"/>
          <wp:effectExtent l="0" t="0" r="9525" b="254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eel-log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4AC"/>
    <w:multiLevelType w:val="multilevel"/>
    <w:tmpl w:val="7A0A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940A0"/>
    <w:multiLevelType w:val="hybridMultilevel"/>
    <w:tmpl w:val="D3EA6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7584"/>
    <w:multiLevelType w:val="hybridMultilevel"/>
    <w:tmpl w:val="8F2E42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E054B"/>
    <w:multiLevelType w:val="hybridMultilevel"/>
    <w:tmpl w:val="B33A63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73BD"/>
    <w:multiLevelType w:val="hybridMultilevel"/>
    <w:tmpl w:val="12849F96"/>
    <w:lvl w:ilvl="0" w:tplc="3E129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0437FBE"/>
    <w:multiLevelType w:val="multilevel"/>
    <w:tmpl w:val="CABE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A5F37"/>
    <w:multiLevelType w:val="multilevel"/>
    <w:tmpl w:val="FEC6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007FE"/>
    <w:multiLevelType w:val="hybridMultilevel"/>
    <w:tmpl w:val="947E1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24B85"/>
    <w:multiLevelType w:val="multilevel"/>
    <w:tmpl w:val="E308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0A33D7"/>
    <w:multiLevelType w:val="multilevel"/>
    <w:tmpl w:val="E604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E216AC"/>
    <w:multiLevelType w:val="hybridMultilevel"/>
    <w:tmpl w:val="F58EF6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E1"/>
    <w:rsid w:val="0000334C"/>
    <w:rsid w:val="00010F08"/>
    <w:rsid w:val="000216BB"/>
    <w:rsid w:val="0002316E"/>
    <w:rsid w:val="000276FA"/>
    <w:rsid w:val="00027721"/>
    <w:rsid w:val="00031524"/>
    <w:rsid w:val="0003153A"/>
    <w:rsid w:val="0003257F"/>
    <w:rsid w:val="000357FF"/>
    <w:rsid w:val="00040141"/>
    <w:rsid w:val="00041CFE"/>
    <w:rsid w:val="00046411"/>
    <w:rsid w:val="000505F7"/>
    <w:rsid w:val="00051E21"/>
    <w:rsid w:val="0005390D"/>
    <w:rsid w:val="0006036D"/>
    <w:rsid w:val="00064A1A"/>
    <w:rsid w:val="00066425"/>
    <w:rsid w:val="000668A9"/>
    <w:rsid w:val="00070960"/>
    <w:rsid w:val="00072CD4"/>
    <w:rsid w:val="00080132"/>
    <w:rsid w:val="00080C37"/>
    <w:rsid w:val="000844A4"/>
    <w:rsid w:val="000A6CC1"/>
    <w:rsid w:val="000A6D86"/>
    <w:rsid w:val="000B1AE8"/>
    <w:rsid w:val="000B35B2"/>
    <w:rsid w:val="000B4E41"/>
    <w:rsid w:val="000C1A01"/>
    <w:rsid w:val="000C1BFC"/>
    <w:rsid w:val="000C2049"/>
    <w:rsid w:val="000D3397"/>
    <w:rsid w:val="000D5E58"/>
    <w:rsid w:val="000E1D94"/>
    <w:rsid w:val="000E3207"/>
    <w:rsid w:val="000F0869"/>
    <w:rsid w:val="000F2417"/>
    <w:rsid w:val="000F4ADA"/>
    <w:rsid w:val="000F71A6"/>
    <w:rsid w:val="000F7847"/>
    <w:rsid w:val="001063B8"/>
    <w:rsid w:val="001069E1"/>
    <w:rsid w:val="00111E3C"/>
    <w:rsid w:val="00117EED"/>
    <w:rsid w:val="00124866"/>
    <w:rsid w:val="001260AE"/>
    <w:rsid w:val="0012619E"/>
    <w:rsid w:val="001262FF"/>
    <w:rsid w:val="00127F11"/>
    <w:rsid w:val="00132443"/>
    <w:rsid w:val="00132DBD"/>
    <w:rsid w:val="001426EB"/>
    <w:rsid w:val="00146939"/>
    <w:rsid w:val="00152337"/>
    <w:rsid w:val="00152ABB"/>
    <w:rsid w:val="001570DE"/>
    <w:rsid w:val="0017581B"/>
    <w:rsid w:val="001A06DD"/>
    <w:rsid w:val="001A1C0F"/>
    <w:rsid w:val="001A45C5"/>
    <w:rsid w:val="001C1B8B"/>
    <w:rsid w:val="001D23BC"/>
    <w:rsid w:val="001E06DD"/>
    <w:rsid w:val="001E0808"/>
    <w:rsid w:val="001E181A"/>
    <w:rsid w:val="001E2C7B"/>
    <w:rsid w:val="001E5191"/>
    <w:rsid w:val="001E5ABF"/>
    <w:rsid w:val="001F1ABC"/>
    <w:rsid w:val="001F1BBC"/>
    <w:rsid w:val="001F21EB"/>
    <w:rsid w:val="001F2369"/>
    <w:rsid w:val="001F7377"/>
    <w:rsid w:val="00200526"/>
    <w:rsid w:val="00203A4D"/>
    <w:rsid w:val="002045BA"/>
    <w:rsid w:val="00205B9A"/>
    <w:rsid w:val="0020706A"/>
    <w:rsid w:val="00212122"/>
    <w:rsid w:val="0021572D"/>
    <w:rsid w:val="00220415"/>
    <w:rsid w:val="002206E6"/>
    <w:rsid w:val="0022098F"/>
    <w:rsid w:val="0022481F"/>
    <w:rsid w:val="00233F31"/>
    <w:rsid w:val="00236598"/>
    <w:rsid w:val="0023754F"/>
    <w:rsid w:val="002379B6"/>
    <w:rsid w:val="00241AF2"/>
    <w:rsid w:val="00242132"/>
    <w:rsid w:val="002449E5"/>
    <w:rsid w:val="00244B8E"/>
    <w:rsid w:val="00246E78"/>
    <w:rsid w:val="002537D0"/>
    <w:rsid w:val="00262522"/>
    <w:rsid w:val="00262AC0"/>
    <w:rsid w:val="002653F2"/>
    <w:rsid w:val="00266166"/>
    <w:rsid w:val="00266654"/>
    <w:rsid w:val="002704E8"/>
    <w:rsid w:val="0027166D"/>
    <w:rsid w:val="0027259F"/>
    <w:rsid w:val="00274F41"/>
    <w:rsid w:val="002769E1"/>
    <w:rsid w:val="0028414C"/>
    <w:rsid w:val="0028512E"/>
    <w:rsid w:val="00286854"/>
    <w:rsid w:val="002920C1"/>
    <w:rsid w:val="00294258"/>
    <w:rsid w:val="00296185"/>
    <w:rsid w:val="002B2918"/>
    <w:rsid w:val="002B5143"/>
    <w:rsid w:val="002B5BFD"/>
    <w:rsid w:val="002C174F"/>
    <w:rsid w:val="002C7F95"/>
    <w:rsid w:val="002D33C8"/>
    <w:rsid w:val="002D47A5"/>
    <w:rsid w:val="002E0961"/>
    <w:rsid w:val="002E10AF"/>
    <w:rsid w:val="002E7B02"/>
    <w:rsid w:val="002F0FC9"/>
    <w:rsid w:val="002F49B0"/>
    <w:rsid w:val="002F72D7"/>
    <w:rsid w:val="00303752"/>
    <w:rsid w:val="00306DEA"/>
    <w:rsid w:val="0031012E"/>
    <w:rsid w:val="00315D77"/>
    <w:rsid w:val="00316E6B"/>
    <w:rsid w:val="00321728"/>
    <w:rsid w:val="0032343C"/>
    <w:rsid w:val="00326117"/>
    <w:rsid w:val="003307F4"/>
    <w:rsid w:val="003346BE"/>
    <w:rsid w:val="0034124C"/>
    <w:rsid w:val="00342EB1"/>
    <w:rsid w:val="003458E1"/>
    <w:rsid w:val="0035283B"/>
    <w:rsid w:val="003528FD"/>
    <w:rsid w:val="00352B14"/>
    <w:rsid w:val="003616A6"/>
    <w:rsid w:val="00364F91"/>
    <w:rsid w:val="00386AC6"/>
    <w:rsid w:val="003A67E9"/>
    <w:rsid w:val="003B0CD7"/>
    <w:rsid w:val="003B2DBE"/>
    <w:rsid w:val="003B611D"/>
    <w:rsid w:val="003D3CE7"/>
    <w:rsid w:val="003D59A7"/>
    <w:rsid w:val="003D79C2"/>
    <w:rsid w:val="003E10F3"/>
    <w:rsid w:val="003E4D4A"/>
    <w:rsid w:val="003E4E01"/>
    <w:rsid w:val="003E54B3"/>
    <w:rsid w:val="003E5A62"/>
    <w:rsid w:val="003E745B"/>
    <w:rsid w:val="004036F3"/>
    <w:rsid w:val="00412E87"/>
    <w:rsid w:val="004134B6"/>
    <w:rsid w:val="00413555"/>
    <w:rsid w:val="004222CD"/>
    <w:rsid w:val="00423D8C"/>
    <w:rsid w:val="00430F47"/>
    <w:rsid w:val="00431A01"/>
    <w:rsid w:val="00434A04"/>
    <w:rsid w:val="00434E72"/>
    <w:rsid w:val="00444401"/>
    <w:rsid w:val="00444DFD"/>
    <w:rsid w:val="004536CC"/>
    <w:rsid w:val="004541C3"/>
    <w:rsid w:val="004557B0"/>
    <w:rsid w:val="00455BB6"/>
    <w:rsid w:val="0045612E"/>
    <w:rsid w:val="0046203C"/>
    <w:rsid w:val="004622F4"/>
    <w:rsid w:val="00464B18"/>
    <w:rsid w:val="00470723"/>
    <w:rsid w:val="00471C92"/>
    <w:rsid w:val="004738C8"/>
    <w:rsid w:val="00475EDA"/>
    <w:rsid w:val="004854BF"/>
    <w:rsid w:val="00497D09"/>
    <w:rsid w:val="004A0835"/>
    <w:rsid w:val="004A1D3D"/>
    <w:rsid w:val="004A271A"/>
    <w:rsid w:val="004B2A4B"/>
    <w:rsid w:val="004B4716"/>
    <w:rsid w:val="004B4BB7"/>
    <w:rsid w:val="004B5C9B"/>
    <w:rsid w:val="004B71B1"/>
    <w:rsid w:val="004C145D"/>
    <w:rsid w:val="004C5E94"/>
    <w:rsid w:val="004D4DC2"/>
    <w:rsid w:val="004D4E10"/>
    <w:rsid w:val="004D5511"/>
    <w:rsid w:val="004F0932"/>
    <w:rsid w:val="004F35A7"/>
    <w:rsid w:val="004F5352"/>
    <w:rsid w:val="005077D1"/>
    <w:rsid w:val="00510191"/>
    <w:rsid w:val="00512B83"/>
    <w:rsid w:val="00516F30"/>
    <w:rsid w:val="005311B9"/>
    <w:rsid w:val="005326BC"/>
    <w:rsid w:val="005339D8"/>
    <w:rsid w:val="0054144F"/>
    <w:rsid w:val="00543C94"/>
    <w:rsid w:val="00547443"/>
    <w:rsid w:val="005479C0"/>
    <w:rsid w:val="005519B2"/>
    <w:rsid w:val="00552944"/>
    <w:rsid w:val="00553D1A"/>
    <w:rsid w:val="0056450B"/>
    <w:rsid w:val="00565655"/>
    <w:rsid w:val="00566DD9"/>
    <w:rsid w:val="00567A00"/>
    <w:rsid w:val="00570F87"/>
    <w:rsid w:val="00574CBA"/>
    <w:rsid w:val="00575044"/>
    <w:rsid w:val="005750D8"/>
    <w:rsid w:val="00575797"/>
    <w:rsid w:val="005773E8"/>
    <w:rsid w:val="00580330"/>
    <w:rsid w:val="00586FB6"/>
    <w:rsid w:val="00592ABF"/>
    <w:rsid w:val="005964A3"/>
    <w:rsid w:val="00596E11"/>
    <w:rsid w:val="005A1724"/>
    <w:rsid w:val="005B059A"/>
    <w:rsid w:val="005B1147"/>
    <w:rsid w:val="005B58A1"/>
    <w:rsid w:val="005C3505"/>
    <w:rsid w:val="005C4F4D"/>
    <w:rsid w:val="005C583F"/>
    <w:rsid w:val="005C5F9B"/>
    <w:rsid w:val="005D0875"/>
    <w:rsid w:val="005D0EC8"/>
    <w:rsid w:val="005D509E"/>
    <w:rsid w:val="005E225D"/>
    <w:rsid w:val="005E2286"/>
    <w:rsid w:val="005E4BB8"/>
    <w:rsid w:val="005E6669"/>
    <w:rsid w:val="005F21F0"/>
    <w:rsid w:val="005F4991"/>
    <w:rsid w:val="005F5AB3"/>
    <w:rsid w:val="005F656C"/>
    <w:rsid w:val="006035D3"/>
    <w:rsid w:val="0060587C"/>
    <w:rsid w:val="006158E9"/>
    <w:rsid w:val="006207AE"/>
    <w:rsid w:val="00625B22"/>
    <w:rsid w:val="006261C9"/>
    <w:rsid w:val="00627249"/>
    <w:rsid w:val="0063155B"/>
    <w:rsid w:val="0063181B"/>
    <w:rsid w:val="0063236D"/>
    <w:rsid w:val="006339BB"/>
    <w:rsid w:val="00634FEF"/>
    <w:rsid w:val="00636751"/>
    <w:rsid w:val="0064014E"/>
    <w:rsid w:val="006415DB"/>
    <w:rsid w:val="0064313E"/>
    <w:rsid w:val="00644098"/>
    <w:rsid w:val="006440F5"/>
    <w:rsid w:val="00651F9A"/>
    <w:rsid w:val="006521A7"/>
    <w:rsid w:val="00652B53"/>
    <w:rsid w:val="00664E1C"/>
    <w:rsid w:val="0067046A"/>
    <w:rsid w:val="006736DC"/>
    <w:rsid w:val="006762EC"/>
    <w:rsid w:val="00676FE0"/>
    <w:rsid w:val="0067707E"/>
    <w:rsid w:val="006814BB"/>
    <w:rsid w:val="00683CD8"/>
    <w:rsid w:val="00690ED4"/>
    <w:rsid w:val="00693FCA"/>
    <w:rsid w:val="0069403E"/>
    <w:rsid w:val="0069468F"/>
    <w:rsid w:val="00694CB8"/>
    <w:rsid w:val="00696FD8"/>
    <w:rsid w:val="006A0D58"/>
    <w:rsid w:val="006A1BE0"/>
    <w:rsid w:val="006A6A47"/>
    <w:rsid w:val="006B243D"/>
    <w:rsid w:val="006B2F47"/>
    <w:rsid w:val="006B6F3E"/>
    <w:rsid w:val="006C175C"/>
    <w:rsid w:val="006C520F"/>
    <w:rsid w:val="006C72A8"/>
    <w:rsid w:val="006D02A1"/>
    <w:rsid w:val="006D3D35"/>
    <w:rsid w:val="006E0286"/>
    <w:rsid w:val="006E1DA8"/>
    <w:rsid w:val="006E2663"/>
    <w:rsid w:val="006F5ADF"/>
    <w:rsid w:val="007015C7"/>
    <w:rsid w:val="007017DE"/>
    <w:rsid w:val="007022A6"/>
    <w:rsid w:val="007118A9"/>
    <w:rsid w:val="00712EAE"/>
    <w:rsid w:val="00720DC9"/>
    <w:rsid w:val="007247CA"/>
    <w:rsid w:val="00734110"/>
    <w:rsid w:val="0073444C"/>
    <w:rsid w:val="007358FD"/>
    <w:rsid w:val="0073698B"/>
    <w:rsid w:val="007422D0"/>
    <w:rsid w:val="00755962"/>
    <w:rsid w:val="007562A6"/>
    <w:rsid w:val="0076123D"/>
    <w:rsid w:val="00773B34"/>
    <w:rsid w:val="00775D30"/>
    <w:rsid w:val="00776E52"/>
    <w:rsid w:val="00781019"/>
    <w:rsid w:val="00781E70"/>
    <w:rsid w:val="0078348F"/>
    <w:rsid w:val="007836DC"/>
    <w:rsid w:val="007847C6"/>
    <w:rsid w:val="007867E1"/>
    <w:rsid w:val="00790CC2"/>
    <w:rsid w:val="00791165"/>
    <w:rsid w:val="007942AC"/>
    <w:rsid w:val="007944B4"/>
    <w:rsid w:val="007A0DF0"/>
    <w:rsid w:val="007A25CC"/>
    <w:rsid w:val="007A5411"/>
    <w:rsid w:val="007C135A"/>
    <w:rsid w:val="007C1D1D"/>
    <w:rsid w:val="007C241F"/>
    <w:rsid w:val="007C412A"/>
    <w:rsid w:val="007E72A7"/>
    <w:rsid w:val="008076B8"/>
    <w:rsid w:val="008077AF"/>
    <w:rsid w:val="00810477"/>
    <w:rsid w:val="00817710"/>
    <w:rsid w:val="00822302"/>
    <w:rsid w:val="00822A82"/>
    <w:rsid w:val="00823360"/>
    <w:rsid w:val="0082475B"/>
    <w:rsid w:val="00826739"/>
    <w:rsid w:val="0082755C"/>
    <w:rsid w:val="00833DA1"/>
    <w:rsid w:val="00835C64"/>
    <w:rsid w:val="008376EF"/>
    <w:rsid w:val="008408A0"/>
    <w:rsid w:val="008417C1"/>
    <w:rsid w:val="00854CA8"/>
    <w:rsid w:val="0085706E"/>
    <w:rsid w:val="00857F4D"/>
    <w:rsid w:val="00866052"/>
    <w:rsid w:val="008706EC"/>
    <w:rsid w:val="008724FD"/>
    <w:rsid w:val="00876ABA"/>
    <w:rsid w:val="00877664"/>
    <w:rsid w:val="0088227D"/>
    <w:rsid w:val="00886260"/>
    <w:rsid w:val="00886C37"/>
    <w:rsid w:val="00887BEA"/>
    <w:rsid w:val="00896177"/>
    <w:rsid w:val="008A3BE7"/>
    <w:rsid w:val="008A59B5"/>
    <w:rsid w:val="008B6166"/>
    <w:rsid w:val="008C2A37"/>
    <w:rsid w:val="008C3958"/>
    <w:rsid w:val="008D1169"/>
    <w:rsid w:val="008D40F0"/>
    <w:rsid w:val="008D434E"/>
    <w:rsid w:val="008D524D"/>
    <w:rsid w:val="008E7C30"/>
    <w:rsid w:val="008F0200"/>
    <w:rsid w:val="008F0C69"/>
    <w:rsid w:val="008F6FF1"/>
    <w:rsid w:val="0090440F"/>
    <w:rsid w:val="009128B7"/>
    <w:rsid w:val="009146E6"/>
    <w:rsid w:val="009169CF"/>
    <w:rsid w:val="009170EE"/>
    <w:rsid w:val="00917420"/>
    <w:rsid w:val="0092127E"/>
    <w:rsid w:val="00921531"/>
    <w:rsid w:val="00925905"/>
    <w:rsid w:val="00933AD7"/>
    <w:rsid w:val="00936EF6"/>
    <w:rsid w:val="00936F81"/>
    <w:rsid w:val="009408D5"/>
    <w:rsid w:val="00941BE3"/>
    <w:rsid w:val="00943112"/>
    <w:rsid w:val="00947084"/>
    <w:rsid w:val="00950CA0"/>
    <w:rsid w:val="009510C8"/>
    <w:rsid w:val="0095259A"/>
    <w:rsid w:val="009652DC"/>
    <w:rsid w:val="009657FF"/>
    <w:rsid w:val="009660E4"/>
    <w:rsid w:val="009725A9"/>
    <w:rsid w:val="009758C0"/>
    <w:rsid w:val="00976B67"/>
    <w:rsid w:val="00977081"/>
    <w:rsid w:val="009810B5"/>
    <w:rsid w:val="00982510"/>
    <w:rsid w:val="00986794"/>
    <w:rsid w:val="00992F06"/>
    <w:rsid w:val="00997B2E"/>
    <w:rsid w:val="009A77D1"/>
    <w:rsid w:val="009B2011"/>
    <w:rsid w:val="009B334E"/>
    <w:rsid w:val="009B503F"/>
    <w:rsid w:val="009B62F3"/>
    <w:rsid w:val="009C1017"/>
    <w:rsid w:val="009C190D"/>
    <w:rsid w:val="009C2305"/>
    <w:rsid w:val="009C35F0"/>
    <w:rsid w:val="009C537F"/>
    <w:rsid w:val="009C7036"/>
    <w:rsid w:val="009C7FC6"/>
    <w:rsid w:val="009D149E"/>
    <w:rsid w:val="009D1848"/>
    <w:rsid w:val="009D1BDC"/>
    <w:rsid w:val="009D2C85"/>
    <w:rsid w:val="009D314F"/>
    <w:rsid w:val="009D61C6"/>
    <w:rsid w:val="009D6F4A"/>
    <w:rsid w:val="009E0F19"/>
    <w:rsid w:val="009F34E3"/>
    <w:rsid w:val="009F7856"/>
    <w:rsid w:val="00A022A0"/>
    <w:rsid w:val="00A11849"/>
    <w:rsid w:val="00A11C57"/>
    <w:rsid w:val="00A1422C"/>
    <w:rsid w:val="00A1779E"/>
    <w:rsid w:val="00A20340"/>
    <w:rsid w:val="00A23856"/>
    <w:rsid w:val="00A26413"/>
    <w:rsid w:val="00A27DBB"/>
    <w:rsid w:val="00A30202"/>
    <w:rsid w:val="00A35FB6"/>
    <w:rsid w:val="00A36010"/>
    <w:rsid w:val="00A40DD3"/>
    <w:rsid w:val="00A436BB"/>
    <w:rsid w:val="00A43FB2"/>
    <w:rsid w:val="00A50EA4"/>
    <w:rsid w:val="00A5147F"/>
    <w:rsid w:val="00A526F0"/>
    <w:rsid w:val="00A5491A"/>
    <w:rsid w:val="00A57E54"/>
    <w:rsid w:val="00A60328"/>
    <w:rsid w:val="00A612BF"/>
    <w:rsid w:val="00A61540"/>
    <w:rsid w:val="00A632C4"/>
    <w:rsid w:val="00A657C7"/>
    <w:rsid w:val="00A700B4"/>
    <w:rsid w:val="00A7472C"/>
    <w:rsid w:val="00A82FC2"/>
    <w:rsid w:val="00A83881"/>
    <w:rsid w:val="00A83B53"/>
    <w:rsid w:val="00A91530"/>
    <w:rsid w:val="00AA209E"/>
    <w:rsid w:val="00AB29BF"/>
    <w:rsid w:val="00AB7A44"/>
    <w:rsid w:val="00AC034F"/>
    <w:rsid w:val="00AC22B5"/>
    <w:rsid w:val="00AC5CD8"/>
    <w:rsid w:val="00AC7DB5"/>
    <w:rsid w:val="00AD0173"/>
    <w:rsid w:val="00AD2DA2"/>
    <w:rsid w:val="00AE30D2"/>
    <w:rsid w:val="00AF2F87"/>
    <w:rsid w:val="00AF707E"/>
    <w:rsid w:val="00AF7D04"/>
    <w:rsid w:val="00AF7E35"/>
    <w:rsid w:val="00B032F3"/>
    <w:rsid w:val="00B1015C"/>
    <w:rsid w:val="00B10451"/>
    <w:rsid w:val="00B21338"/>
    <w:rsid w:val="00B23006"/>
    <w:rsid w:val="00B27C38"/>
    <w:rsid w:val="00B3757A"/>
    <w:rsid w:val="00B44059"/>
    <w:rsid w:val="00B456FF"/>
    <w:rsid w:val="00B46B1B"/>
    <w:rsid w:val="00B47171"/>
    <w:rsid w:val="00B52B6E"/>
    <w:rsid w:val="00B53D06"/>
    <w:rsid w:val="00B55C91"/>
    <w:rsid w:val="00B60840"/>
    <w:rsid w:val="00B60B4A"/>
    <w:rsid w:val="00B60ECA"/>
    <w:rsid w:val="00B71A70"/>
    <w:rsid w:val="00B721A8"/>
    <w:rsid w:val="00B72D4F"/>
    <w:rsid w:val="00B73A64"/>
    <w:rsid w:val="00B75117"/>
    <w:rsid w:val="00B86E6C"/>
    <w:rsid w:val="00B91497"/>
    <w:rsid w:val="00B97CB8"/>
    <w:rsid w:val="00BA04B8"/>
    <w:rsid w:val="00BA1514"/>
    <w:rsid w:val="00BA7467"/>
    <w:rsid w:val="00BA7C0D"/>
    <w:rsid w:val="00BB205E"/>
    <w:rsid w:val="00BB2CE6"/>
    <w:rsid w:val="00BB57A1"/>
    <w:rsid w:val="00BB6492"/>
    <w:rsid w:val="00BB7BE2"/>
    <w:rsid w:val="00BC0CA4"/>
    <w:rsid w:val="00BC3640"/>
    <w:rsid w:val="00BC6C8E"/>
    <w:rsid w:val="00BD2474"/>
    <w:rsid w:val="00BD4624"/>
    <w:rsid w:val="00BD46BE"/>
    <w:rsid w:val="00BE391F"/>
    <w:rsid w:val="00BE69FE"/>
    <w:rsid w:val="00BE6C33"/>
    <w:rsid w:val="00BE7A85"/>
    <w:rsid w:val="00BF33FE"/>
    <w:rsid w:val="00BF3519"/>
    <w:rsid w:val="00BF3E54"/>
    <w:rsid w:val="00C01645"/>
    <w:rsid w:val="00C02D9C"/>
    <w:rsid w:val="00C101EB"/>
    <w:rsid w:val="00C12C6A"/>
    <w:rsid w:val="00C160FD"/>
    <w:rsid w:val="00C16257"/>
    <w:rsid w:val="00C20B6E"/>
    <w:rsid w:val="00C240C7"/>
    <w:rsid w:val="00C26D1F"/>
    <w:rsid w:val="00C300AF"/>
    <w:rsid w:val="00C30146"/>
    <w:rsid w:val="00C33C7E"/>
    <w:rsid w:val="00C3635B"/>
    <w:rsid w:val="00C36BB7"/>
    <w:rsid w:val="00C371E3"/>
    <w:rsid w:val="00C53154"/>
    <w:rsid w:val="00C53C62"/>
    <w:rsid w:val="00C566A1"/>
    <w:rsid w:val="00C578AE"/>
    <w:rsid w:val="00C6145B"/>
    <w:rsid w:val="00C62CFE"/>
    <w:rsid w:val="00C67563"/>
    <w:rsid w:val="00C74F99"/>
    <w:rsid w:val="00C75073"/>
    <w:rsid w:val="00C75143"/>
    <w:rsid w:val="00C75E5A"/>
    <w:rsid w:val="00C7692E"/>
    <w:rsid w:val="00C76A76"/>
    <w:rsid w:val="00C77280"/>
    <w:rsid w:val="00C77997"/>
    <w:rsid w:val="00C77E2F"/>
    <w:rsid w:val="00C77E3F"/>
    <w:rsid w:val="00C80001"/>
    <w:rsid w:val="00C813F0"/>
    <w:rsid w:val="00C81A82"/>
    <w:rsid w:val="00C87407"/>
    <w:rsid w:val="00C96474"/>
    <w:rsid w:val="00CA55F0"/>
    <w:rsid w:val="00CA5B36"/>
    <w:rsid w:val="00CB26BD"/>
    <w:rsid w:val="00CB446D"/>
    <w:rsid w:val="00CB4756"/>
    <w:rsid w:val="00CB4E75"/>
    <w:rsid w:val="00CC19C8"/>
    <w:rsid w:val="00CC2FAF"/>
    <w:rsid w:val="00CC64C0"/>
    <w:rsid w:val="00CD401A"/>
    <w:rsid w:val="00CE12D1"/>
    <w:rsid w:val="00CE49D2"/>
    <w:rsid w:val="00CE7B0E"/>
    <w:rsid w:val="00CF1EBE"/>
    <w:rsid w:val="00CF2344"/>
    <w:rsid w:val="00CF6C73"/>
    <w:rsid w:val="00CF7A03"/>
    <w:rsid w:val="00D01355"/>
    <w:rsid w:val="00D01577"/>
    <w:rsid w:val="00D0736C"/>
    <w:rsid w:val="00D10F88"/>
    <w:rsid w:val="00D13EF5"/>
    <w:rsid w:val="00D2450E"/>
    <w:rsid w:val="00D30948"/>
    <w:rsid w:val="00D329FE"/>
    <w:rsid w:val="00D34E50"/>
    <w:rsid w:val="00D34F7E"/>
    <w:rsid w:val="00D360DC"/>
    <w:rsid w:val="00D37234"/>
    <w:rsid w:val="00D4263A"/>
    <w:rsid w:val="00D4778C"/>
    <w:rsid w:val="00D504B3"/>
    <w:rsid w:val="00D519A1"/>
    <w:rsid w:val="00D66C6F"/>
    <w:rsid w:val="00D73BE2"/>
    <w:rsid w:val="00D84931"/>
    <w:rsid w:val="00D858D4"/>
    <w:rsid w:val="00D912E6"/>
    <w:rsid w:val="00D919F6"/>
    <w:rsid w:val="00D945AC"/>
    <w:rsid w:val="00DA7C9D"/>
    <w:rsid w:val="00DB0448"/>
    <w:rsid w:val="00DB0CCE"/>
    <w:rsid w:val="00DB3479"/>
    <w:rsid w:val="00DB44E0"/>
    <w:rsid w:val="00DB4633"/>
    <w:rsid w:val="00DC058F"/>
    <w:rsid w:val="00DC3C06"/>
    <w:rsid w:val="00DC428A"/>
    <w:rsid w:val="00DC7EC5"/>
    <w:rsid w:val="00DD0E0A"/>
    <w:rsid w:val="00DD4508"/>
    <w:rsid w:val="00DD46F1"/>
    <w:rsid w:val="00DD7EC3"/>
    <w:rsid w:val="00DE3AB8"/>
    <w:rsid w:val="00DE6FAD"/>
    <w:rsid w:val="00DF0741"/>
    <w:rsid w:val="00DF0BCC"/>
    <w:rsid w:val="00DF102A"/>
    <w:rsid w:val="00DF12C8"/>
    <w:rsid w:val="00DF1C5A"/>
    <w:rsid w:val="00DF23F1"/>
    <w:rsid w:val="00DF5553"/>
    <w:rsid w:val="00DF6050"/>
    <w:rsid w:val="00E04237"/>
    <w:rsid w:val="00E07802"/>
    <w:rsid w:val="00E131AF"/>
    <w:rsid w:val="00E14FA2"/>
    <w:rsid w:val="00E2149F"/>
    <w:rsid w:val="00E217D1"/>
    <w:rsid w:val="00E22C46"/>
    <w:rsid w:val="00E324A4"/>
    <w:rsid w:val="00E32A1A"/>
    <w:rsid w:val="00E417D2"/>
    <w:rsid w:val="00E440FF"/>
    <w:rsid w:val="00E53B2E"/>
    <w:rsid w:val="00E54787"/>
    <w:rsid w:val="00E5592D"/>
    <w:rsid w:val="00E61548"/>
    <w:rsid w:val="00E64A28"/>
    <w:rsid w:val="00E65488"/>
    <w:rsid w:val="00E666FC"/>
    <w:rsid w:val="00E706E6"/>
    <w:rsid w:val="00E723E3"/>
    <w:rsid w:val="00E760EC"/>
    <w:rsid w:val="00E842BC"/>
    <w:rsid w:val="00E91636"/>
    <w:rsid w:val="00E94AE1"/>
    <w:rsid w:val="00E95DB5"/>
    <w:rsid w:val="00E974D8"/>
    <w:rsid w:val="00EA145E"/>
    <w:rsid w:val="00EB5CDF"/>
    <w:rsid w:val="00EB63C5"/>
    <w:rsid w:val="00EC0503"/>
    <w:rsid w:val="00EC061E"/>
    <w:rsid w:val="00EC2C4B"/>
    <w:rsid w:val="00EC339B"/>
    <w:rsid w:val="00EC3C31"/>
    <w:rsid w:val="00ED1B61"/>
    <w:rsid w:val="00ED4D6E"/>
    <w:rsid w:val="00EE0ACC"/>
    <w:rsid w:val="00EE3879"/>
    <w:rsid w:val="00EE40D4"/>
    <w:rsid w:val="00EE5E84"/>
    <w:rsid w:val="00EE625D"/>
    <w:rsid w:val="00EF0D73"/>
    <w:rsid w:val="00EF3375"/>
    <w:rsid w:val="00EF46D0"/>
    <w:rsid w:val="00EF6B42"/>
    <w:rsid w:val="00F06EC8"/>
    <w:rsid w:val="00F07C75"/>
    <w:rsid w:val="00F1179A"/>
    <w:rsid w:val="00F142AE"/>
    <w:rsid w:val="00F15B4F"/>
    <w:rsid w:val="00F239E6"/>
    <w:rsid w:val="00F259B8"/>
    <w:rsid w:val="00F27C07"/>
    <w:rsid w:val="00F33B03"/>
    <w:rsid w:val="00F36DC3"/>
    <w:rsid w:val="00F36F09"/>
    <w:rsid w:val="00F44972"/>
    <w:rsid w:val="00F47E8D"/>
    <w:rsid w:val="00F5129A"/>
    <w:rsid w:val="00F52874"/>
    <w:rsid w:val="00F543B2"/>
    <w:rsid w:val="00F61BC8"/>
    <w:rsid w:val="00F64012"/>
    <w:rsid w:val="00F660F1"/>
    <w:rsid w:val="00F67324"/>
    <w:rsid w:val="00F6772F"/>
    <w:rsid w:val="00F728C9"/>
    <w:rsid w:val="00F733C7"/>
    <w:rsid w:val="00F80E47"/>
    <w:rsid w:val="00F8192C"/>
    <w:rsid w:val="00F83F3E"/>
    <w:rsid w:val="00F853C0"/>
    <w:rsid w:val="00F86DBC"/>
    <w:rsid w:val="00F90616"/>
    <w:rsid w:val="00F93283"/>
    <w:rsid w:val="00F93708"/>
    <w:rsid w:val="00F96D95"/>
    <w:rsid w:val="00F96DE5"/>
    <w:rsid w:val="00FB11F7"/>
    <w:rsid w:val="00FB39A7"/>
    <w:rsid w:val="00FB48F9"/>
    <w:rsid w:val="00FC3523"/>
    <w:rsid w:val="00FC450C"/>
    <w:rsid w:val="00FC59B2"/>
    <w:rsid w:val="00FC7EB6"/>
    <w:rsid w:val="00FD08BE"/>
    <w:rsid w:val="00FD4739"/>
    <w:rsid w:val="00FD712A"/>
    <w:rsid w:val="00FE58A2"/>
    <w:rsid w:val="00FF223E"/>
    <w:rsid w:val="00FF309F"/>
    <w:rsid w:val="00FF6BBD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482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041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431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3112"/>
  </w:style>
  <w:style w:type="paragraph" w:styleId="Piedepgina">
    <w:name w:val="footer"/>
    <w:basedOn w:val="Normal"/>
    <w:link w:val="PiedepginaCar"/>
    <w:uiPriority w:val="99"/>
    <w:unhideWhenUsed/>
    <w:rsid w:val="009431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112"/>
  </w:style>
  <w:style w:type="character" w:styleId="Hipervnculo">
    <w:name w:val="Hyperlink"/>
    <w:basedOn w:val="Fuentedeprrafopredeter"/>
    <w:uiPriority w:val="99"/>
    <w:unhideWhenUsed/>
    <w:rsid w:val="00DB347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DB347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422D0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13555"/>
  </w:style>
  <w:style w:type="character" w:customStyle="1" w:styleId="apple-converted-spacemailrucssattributepostfix">
    <w:name w:val="apple-converted-space_mailru_css_attribute_postfix"/>
    <w:basedOn w:val="Fuentedeprrafopredeter"/>
    <w:rsid w:val="00E5592D"/>
  </w:style>
  <w:style w:type="character" w:customStyle="1" w:styleId="apple-tab-spanmailrucssattributepostfix">
    <w:name w:val="apple-tab-span_mailru_css_attribute_postfix"/>
    <w:basedOn w:val="Fuentedeprrafopredeter"/>
    <w:rsid w:val="00E55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eelonlin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feelonlin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feelonlin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1F56-059A-4F70-A127-AE701C16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1431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Tikismikis</cp:lastModifiedBy>
  <cp:revision>703</cp:revision>
  <dcterms:created xsi:type="dcterms:W3CDTF">2019-11-25T07:28:00Z</dcterms:created>
  <dcterms:modified xsi:type="dcterms:W3CDTF">2020-01-19T21:10:00Z</dcterms:modified>
</cp:coreProperties>
</file>