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60" w:rsidRDefault="00BF2C60">
      <w:pPr>
        <w:pStyle w:val="Cuerpo"/>
        <w:spacing w:after="200"/>
        <w:rPr>
          <w:rStyle w:val="Ninguno"/>
          <w:rFonts w:ascii="Helvetica" w:eastAsia="Helvetica" w:hAnsi="Helvetica" w:cs="Helvetica"/>
          <w:b/>
          <w:bCs/>
          <w:sz w:val="20"/>
          <w:szCs w:val="20"/>
        </w:rPr>
      </w:pPr>
    </w:p>
    <w:p w:rsidR="00BF2C60" w:rsidRDefault="009E57FA">
      <w:pPr>
        <w:pStyle w:val="Cuerpo"/>
        <w:spacing w:after="200"/>
        <w:jc w:val="center"/>
        <w:rPr>
          <w:rStyle w:val="Ninguno"/>
          <w:rFonts w:ascii="Helvetica" w:eastAsia="Helvetica" w:hAnsi="Helvetica" w:cs="Helvetica"/>
          <w:b/>
          <w:bCs/>
          <w:sz w:val="40"/>
          <w:szCs w:val="40"/>
        </w:rPr>
      </w:pPr>
      <w:r>
        <w:rPr>
          <w:rStyle w:val="Ninguno"/>
          <w:rFonts w:ascii="Helvetica" w:hAnsi="Helvetica"/>
          <w:b/>
          <w:bCs/>
          <w:sz w:val="40"/>
          <w:szCs w:val="40"/>
        </w:rPr>
        <w:t xml:space="preserve">Juan Carlos </w:t>
      </w:r>
      <w:proofErr w:type="spellStart"/>
      <w:r>
        <w:rPr>
          <w:rStyle w:val="Ninguno"/>
          <w:rFonts w:ascii="Helvetica" w:hAnsi="Helvetica"/>
          <w:b/>
          <w:bCs/>
          <w:sz w:val="40"/>
          <w:szCs w:val="40"/>
        </w:rPr>
        <w:t>Cubeiro</w:t>
      </w:r>
      <w:proofErr w:type="spellEnd"/>
      <w:r>
        <w:rPr>
          <w:rStyle w:val="Ninguno"/>
          <w:rFonts w:ascii="Helvetica" w:hAnsi="Helvetica"/>
          <w:b/>
          <w:bCs/>
          <w:sz w:val="40"/>
          <w:szCs w:val="40"/>
        </w:rPr>
        <w:t xml:space="preserve">, galardonado con el </w:t>
      </w:r>
    </w:p>
    <w:p w:rsidR="00BF2C60" w:rsidRDefault="009E57FA">
      <w:pPr>
        <w:pStyle w:val="Cuerpo"/>
        <w:spacing w:after="200"/>
        <w:jc w:val="center"/>
        <w:rPr>
          <w:rStyle w:val="Ninguno"/>
          <w:rFonts w:ascii="Helvetica" w:eastAsia="Helvetica" w:hAnsi="Helvetica" w:cs="Helvetica"/>
          <w:b/>
          <w:bCs/>
          <w:sz w:val="40"/>
          <w:szCs w:val="40"/>
        </w:rPr>
      </w:pPr>
      <w:r>
        <w:rPr>
          <w:rStyle w:val="Ninguno"/>
          <w:rFonts w:ascii="Helvetica" w:hAnsi="Helvetica"/>
          <w:b/>
          <w:bCs/>
          <w:sz w:val="40"/>
          <w:szCs w:val="40"/>
        </w:rPr>
        <w:t xml:space="preserve">“Premio Nacional de Management 2022” </w:t>
      </w:r>
    </w:p>
    <w:p w:rsidR="00BF2C60" w:rsidRDefault="00BF2C60">
      <w:pPr>
        <w:pStyle w:val="Cuerpo"/>
        <w:spacing w:after="200"/>
        <w:jc w:val="center"/>
        <w:rPr>
          <w:rStyle w:val="Ninguno"/>
          <w:rFonts w:ascii="Helvetica" w:eastAsia="Helvetica" w:hAnsi="Helvetica" w:cs="Helvetica"/>
          <w:b/>
          <w:bCs/>
          <w:sz w:val="20"/>
          <w:szCs w:val="20"/>
        </w:rPr>
      </w:pPr>
    </w:p>
    <w:p w:rsidR="00BF2C60" w:rsidRDefault="009E57FA">
      <w:pPr>
        <w:pStyle w:val="Cuerpo"/>
        <w:numPr>
          <w:ilvl w:val="0"/>
          <w:numId w:val="2"/>
        </w:numPr>
        <w:spacing w:after="200" w:line="276" w:lineRule="auto"/>
        <w:jc w:val="both"/>
        <w:rPr>
          <w:rFonts w:ascii="Helvetica" w:hAnsi="Helvetica"/>
          <w:b/>
          <w:bCs/>
          <w:color w:val="595959"/>
          <w:lang w:val="es-ES_tradnl"/>
        </w:rPr>
      </w:pPr>
      <w:r>
        <w:rPr>
          <w:rStyle w:val="Ninguno"/>
          <w:rFonts w:ascii="Helvetica" w:hAnsi="Helvetica"/>
          <w:b/>
          <w:bCs/>
        </w:rPr>
        <w:t xml:space="preserve">Es un reconocimiento del campo empresarial a los profesionales más influyentes por su visión sobre la calidad directiva, la empleabilidad o la estrategia transformadora de las compañías. </w:t>
      </w:r>
    </w:p>
    <w:p w:rsidR="00BF2C60" w:rsidRDefault="009E57FA">
      <w:pPr>
        <w:pStyle w:val="Cuerpo"/>
        <w:numPr>
          <w:ilvl w:val="0"/>
          <w:numId w:val="2"/>
        </w:numPr>
        <w:spacing w:after="200" w:line="276" w:lineRule="auto"/>
        <w:jc w:val="both"/>
        <w:rPr>
          <w:rFonts w:ascii="Helvetica" w:hAnsi="Helvetica"/>
          <w:b/>
          <w:bCs/>
          <w:color w:val="595959"/>
          <w:lang w:val="es-ES_tradnl"/>
        </w:rPr>
      </w:pPr>
      <w:r>
        <w:rPr>
          <w:rStyle w:val="Ninguno"/>
          <w:rFonts w:ascii="Helvetica" w:hAnsi="Helvetica"/>
          <w:b/>
          <w:bCs/>
        </w:rPr>
        <w:t>La dilatada experiencia en gestión del talento, coaching y liderazgo convierten al premiado en una de las figuras más reconocidas internacionalmente.</w:t>
      </w:r>
    </w:p>
    <w:p w:rsidR="00BF2C60" w:rsidRDefault="009E57FA">
      <w:pPr>
        <w:pStyle w:val="Cuerpo"/>
        <w:numPr>
          <w:ilvl w:val="0"/>
          <w:numId w:val="2"/>
        </w:numPr>
        <w:spacing w:after="200" w:line="276" w:lineRule="auto"/>
        <w:jc w:val="both"/>
        <w:rPr>
          <w:rFonts w:ascii="Helvetica" w:hAnsi="Helvetica"/>
          <w:b/>
          <w:bCs/>
          <w:lang w:val="es-ES_tradnl"/>
        </w:rPr>
      </w:pPr>
      <w:r>
        <w:rPr>
          <w:rStyle w:val="Ninguno"/>
          <w:rFonts w:ascii="Helvetica" w:hAnsi="Helvetica"/>
          <w:b/>
          <w:bCs/>
        </w:rPr>
        <w:t>El galardón se entregará en el mes de noviembre en Madrid, en un acto al que asistirán distintos representantes del ámbito social, político y de los negocios.</w:t>
      </w:r>
    </w:p>
    <w:p w:rsidR="00BF2C60" w:rsidRDefault="00BF2C60">
      <w:pPr>
        <w:pStyle w:val="Cuerpo"/>
        <w:spacing w:after="200" w:line="276" w:lineRule="auto"/>
        <w:rPr>
          <w:rStyle w:val="Ninguno"/>
          <w:rFonts w:ascii="Helvetica" w:eastAsia="Helvetica" w:hAnsi="Helvetica" w:cs="Helvetica"/>
          <w:b/>
          <w:bCs/>
          <w:color w:val="595959"/>
          <w:sz w:val="20"/>
          <w:szCs w:val="20"/>
          <w:u w:color="595959"/>
        </w:rPr>
      </w:pPr>
    </w:p>
    <w:p w:rsidR="00BF2C60" w:rsidRDefault="009E57FA">
      <w:pPr>
        <w:pStyle w:val="Cuerpo"/>
        <w:spacing w:after="200" w:line="276" w:lineRule="auto"/>
        <w:jc w:val="both"/>
        <w:rPr>
          <w:rStyle w:val="Ninguno"/>
          <w:rFonts w:ascii="Helvetica" w:eastAsia="Helvetica" w:hAnsi="Helvetica" w:cs="Helvetica"/>
          <w:color w:val="FF0000"/>
          <w:sz w:val="22"/>
          <w:szCs w:val="22"/>
          <w:u w:color="FF0000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 xml:space="preserve">Madrid, 25 de octubre de 2022. - </w:t>
      </w:r>
      <w:r>
        <w:rPr>
          <w:rStyle w:val="Ninguno"/>
          <w:rFonts w:ascii="Helvetica" w:hAnsi="Helvetica"/>
          <w:sz w:val="22"/>
          <w:szCs w:val="22"/>
        </w:rPr>
        <w:t>El economista</w:t>
      </w:r>
      <w:r>
        <w:rPr>
          <w:rStyle w:val="Ninguno"/>
          <w:rFonts w:ascii="Helvetica" w:hAnsi="Helvetica"/>
          <w:b/>
          <w:bCs/>
          <w:sz w:val="22"/>
          <w:szCs w:val="22"/>
        </w:rPr>
        <w:t xml:space="preserve"> Juan Carlos </w:t>
      </w:r>
      <w:proofErr w:type="spellStart"/>
      <w:r>
        <w:rPr>
          <w:rStyle w:val="Ninguno"/>
          <w:rFonts w:ascii="Helvetica" w:hAnsi="Helvetica"/>
          <w:b/>
          <w:bCs/>
          <w:sz w:val="22"/>
          <w:szCs w:val="22"/>
        </w:rPr>
        <w:t>Cubeiro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ha sido el ganador del “Premio Nacional de Management”, en la edición del 2022. Experto en talento y liderazgo, Juan Carlos </w:t>
      </w:r>
      <w:proofErr w:type="spellStart"/>
      <w:r>
        <w:rPr>
          <w:rStyle w:val="Ninguno"/>
          <w:rFonts w:ascii="Helvetica" w:hAnsi="Helvetica"/>
          <w:sz w:val="22"/>
          <w:szCs w:val="22"/>
        </w:rPr>
        <w:t>Cubeiro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es el introductor del coaching estratégico en España, además de tener una larga trayectoria como consultor, conferenciante y consejero.</w:t>
      </w:r>
    </w:p>
    <w:p w:rsidR="00BF2C60" w:rsidRDefault="009E57FA">
      <w:pPr>
        <w:pStyle w:val="Cuerpo"/>
        <w:spacing w:after="200" w:line="276" w:lineRule="auto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</w:rPr>
        <w:t>“</w:t>
      </w:r>
      <w:r>
        <w:rPr>
          <w:rStyle w:val="Ninguno"/>
          <w:rFonts w:ascii="Helvetica" w:hAnsi="Helvetica"/>
          <w:i/>
          <w:iCs/>
          <w:sz w:val="22"/>
          <w:szCs w:val="22"/>
        </w:rPr>
        <w:t xml:space="preserve">Este galardón nació hace un año con la idea de reconocer, por primera vez en España, al profesional que represente y lidere el </w:t>
      </w:r>
      <w:proofErr w:type="spellStart"/>
      <w:r>
        <w:rPr>
          <w:rStyle w:val="Ninguno"/>
          <w:rFonts w:ascii="Helvetica" w:hAnsi="Helvetica"/>
          <w:i/>
          <w:iCs/>
          <w:sz w:val="22"/>
          <w:szCs w:val="22"/>
        </w:rPr>
        <w:t>management</w:t>
      </w:r>
      <w:proofErr w:type="spellEnd"/>
      <w:r>
        <w:rPr>
          <w:rStyle w:val="Ninguno"/>
          <w:rFonts w:ascii="Helvetica" w:hAnsi="Helvetica"/>
          <w:i/>
          <w:iCs/>
          <w:sz w:val="22"/>
          <w:szCs w:val="22"/>
        </w:rPr>
        <w:t xml:space="preserve"> en nuestro país</w:t>
      </w:r>
      <w:r>
        <w:rPr>
          <w:rStyle w:val="Ninguno"/>
          <w:rFonts w:ascii="Helvetica" w:hAnsi="Helvetica"/>
          <w:sz w:val="22"/>
          <w:szCs w:val="22"/>
        </w:rPr>
        <w:t xml:space="preserve">", explica </w:t>
      </w:r>
      <w:r>
        <w:rPr>
          <w:rStyle w:val="Ninguno"/>
          <w:rFonts w:ascii="Helvetica" w:hAnsi="Helvetica"/>
          <w:b/>
          <w:bCs/>
          <w:sz w:val="22"/>
          <w:szCs w:val="22"/>
        </w:rPr>
        <w:t>Martín Hernández-Palacios</w:t>
      </w:r>
      <w:r>
        <w:rPr>
          <w:rStyle w:val="Ninguno"/>
          <w:rFonts w:ascii="Helvetica" w:hAnsi="Helvetica"/>
          <w:sz w:val="22"/>
          <w:szCs w:val="22"/>
        </w:rPr>
        <w:t xml:space="preserve">, presidente del jurado. </w:t>
      </w:r>
      <w:r>
        <w:rPr>
          <w:rStyle w:val="Ninguno"/>
          <w:rFonts w:ascii="Helvetica" w:hAnsi="Helvetica"/>
          <w:i/>
          <w:iCs/>
          <w:sz w:val="22"/>
          <w:szCs w:val="22"/>
        </w:rPr>
        <w:t xml:space="preserve">"Nos referimos a un coach, mentor, profesor, escritor, ensayista, que a lo largo de su trayectoria profesional haya destacado, como lo ha hecho Juan Carlos </w:t>
      </w:r>
      <w:proofErr w:type="spellStart"/>
      <w:r>
        <w:rPr>
          <w:rStyle w:val="Ninguno"/>
          <w:rFonts w:ascii="Helvetica" w:hAnsi="Helvetica"/>
          <w:i/>
          <w:iCs/>
          <w:sz w:val="22"/>
          <w:szCs w:val="22"/>
        </w:rPr>
        <w:t>Cubeiro</w:t>
      </w:r>
      <w:proofErr w:type="spellEnd"/>
      <w:r>
        <w:rPr>
          <w:rStyle w:val="Ninguno"/>
          <w:rFonts w:ascii="Helvetica" w:hAnsi="Helvetica"/>
          <w:i/>
          <w:iCs/>
          <w:sz w:val="22"/>
          <w:szCs w:val="22"/>
        </w:rPr>
        <w:t xml:space="preserve">, en las todas las facetas: ética, humanismo, como conferenciante, por sus dotes de comunicación, marca personal en redes sociales, publicaciones, formación, docencia, empatía, proyección internacional, línea de pensamiento propia y aportación al mundo de la empresa", </w:t>
      </w:r>
      <w:r>
        <w:rPr>
          <w:rStyle w:val="Ninguno"/>
          <w:rFonts w:ascii="Helvetica" w:hAnsi="Helvetica"/>
          <w:sz w:val="22"/>
          <w:szCs w:val="22"/>
        </w:rPr>
        <w:t>destaca Hernández-Palacios.</w:t>
      </w:r>
    </w:p>
    <w:p w:rsidR="00BF2C60" w:rsidRDefault="009E57FA">
      <w:pPr>
        <w:pStyle w:val="Cuerpo"/>
        <w:spacing w:after="200" w:line="276" w:lineRule="auto"/>
        <w:jc w:val="both"/>
        <w:rPr>
          <w:rStyle w:val="Ninguno"/>
          <w:rFonts w:ascii="Helvetica" w:eastAsia="Helvetica" w:hAnsi="Helvetica" w:cs="Helvetica"/>
          <w:i/>
          <w:iCs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</w:rPr>
        <w:t xml:space="preserve">Por su parte, Juan Carlos </w:t>
      </w:r>
      <w:proofErr w:type="spellStart"/>
      <w:r>
        <w:rPr>
          <w:rStyle w:val="Ninguno"/>
          <w:rFonts w:ascii="Helvetica" w:hAnsi="Helvetica"/>
          <w:sz w:val="22"/>
          <w:szCs w:val="22"/>
        </w:rPr>
        <w:t>Cubeiro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considera que </w:t>
      </w:r>
      <w:r>
        <w:rPr>
          <w:rStyle w:val="Ninguno"/>
          <w:rFonts w:ascii="Helvetica" w:hAnsi="Helvetica"/>
          <w:i/>
          <w:iCs/>
          <w:sz w:val="22"/>
          <w:szCs w:val="22"/>
        </w:rPr>
        <w:t>"este reconocimiento me anima a dedicar mayor esfuerzo a mejorar la calidad directiva de nuestro país, que es clave en momentos de gran incertidumbre, a aportar claridad e ilusión a todos los profesionales de las empresas y en la sociedad en su conjunto; porque el talento que no se aprecia, se deprecia".</w:t>
      </w:r>
    </w:p>
    <w:p w:rsidR="00BF2C60" w:rsidRDefault="009E57FA">
      <w:pPr>
        <w:pStyle w:val="Cuerpo"/>
        <w:spacing w:after="200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</w:rPr>
        <w:t xml:space="preserve">El jurado está presidido por </w:t>
      </w:r>
      <w:r>
        <w:rPr>
          <w:rStyle w:val="Ninguno"/>
          <w:rFonts w:ascii="Helvetica" w:hAnsi="Helvetica"/>
          <w:b/>
          <w:bCs/>
          <w:sz w:val="22"/>
          <w:szCs w:val="22"/>
        </w:rPr>
        <w:t>Martín Hernández-Palacios</w:t>
      </w:r>
      <w:r>
        <w:rPr>
          <w:rStyle w:val="Ninguno"/>
          <w:rFonts w:ascii="Helvetica" w:hAnsi="Helvetica"/>
          <w:sz w:val="22"/>
          <w:szCs w:val="22"/>
        </w:rPr>
        <w:t xml:space="preserve">, abogado, historiador y director académico del Curso ‘Mujer y Liderazgo’ de la Cámara de Comercio de Madrid, y compuesto por destacados representantes de diferentes sectores profesionales con una amplia experiencia en el mundo directivo y empresarial, como </w:t>
      </w:r>
      <w:r>
        <w:rPr>
          <w:rStyle w:val="Ninguno"/>
          <w:rFonts w:ascii="Helvetica" w:hAnsi="Helvetica"/>
          <w:b/>
          <w:bCs/>
          <w:sz w:val="22"/>
          <w:szCs w:val="22"/>
        </w:rPr>
        <w:t>Marga de la Fuente</w:t>
      </w:r>
      <w:r>
        <w:rPr>
          <w:rStyle w:val="Ninguno"/>
          <w:rFonts w:ascii="Helvetica" w:hAnsi="Helvetica"/>
          <w:sz w:val="22"/>
          <w:szCs w:val="22"/>
        </w:rPr>
        <w:t xml:space="preserve">, CEO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Patentbox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y secretaria del jurado; </w:t>
      </w:r>
      <w:r>
        <w:rPr>
          <w:rStyle w:val="Ninguno"/>
          <w:rFonts w:ascii="Helvetica" w:hAnsi="Helvetica"/>
          <w:b/>
          <w:bCs/>
          <w:sz w:val="22"/>
          <w:szCs w:val="22"/>
        </w:rPr>
        <w:t>Antonio Peñalver</w:t>
      </w:r>
      <w:r>
        <w:rPr>
          <w:rStyle w:val="Ninguno"/>
          <w:rFonts w:ascii="Helvetica" w:hAnsi="Helvetica"/>
          <w:sz w:val="22"/>
          <w:szCs w:val="22"/>
        </w:rPr>
        <w:t xml:space="preserve">, CEO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People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</w:t>
      </w:r>
      <w:proofErr w:type="spellStart"/>
      <w:r>
        <w:rPr>
          <w:rStyle w:val="Ninguno"/>
          <w:rFonts w:ascii="Helvetica" w:hAnsi="Helvetica"/>
          <w:sz w:val="22"/>
          <w:szCs w:val="22"/>
        </w:rPr>
        <w:t>First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</w:t>
      </w:r>
      <w:proofErr w:type="spellStart"/>
      <w:r>
        <w:rPr>
          <w:rStyle w:val="Ninguno"/>
          <w:rFonts w:ascii="Helvetica" w:hAnsi="Helvetica"/>
          <w:sz w:val="22"/>
          <w:szCs w:val="22"/>
        </w:rPr>
        <w:t>Consulting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; </w:t>
      </w:r>
      <w:r>
        <w:rPr>
          <w:rStyle w:val="Ninguno"/>
          <w:rFonts w:ascii="Helvetica" w:hAnsi="Helvetica"/>
          <w:b/>
          <w:bCs/>
          <w:sz w:val="22"/>
          <w:szCs w:val="22"/>
        </w:rPr>
        <w:t xml:space="preserve">Alberto de </w:t>
      </w:r>
      <w:proofErr w:type="spellStart"/>
      <w:r>
        <w:rPr>
          <w:rStyle w:val="Ninguno"/>
          <w:rFonts w:ascii="Helvetica" w:hAnsi="Helvetica"/>
          <w:b/>
          <w:bCs/>
          <w:sz w:val="22"/>
          <w:szCs w:val="22"/>
        </w:rPr>
        <w:t>Zunzunegui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, empresario y Director del Grupo </w:t>
      </w:r>
      <w:proofErr w:type="spellStart"/>
      <w:r>
        <w:rPr>
          <w:rStyle w:val="Ninguno"/>
          <w:rFonts w:ascii="Helvetica" w:hAnsi="Helvetica"/>
          <w:sz w:val="22"/>
          <w:szCs w:val="22"/>
        </w:rPr>
        <w:t>Worldwide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</w:t>
      </w:r>
      <w:proofErr w:type="spellStart"/>
      <w:r>
        <w:rPr>
          <w:rStyle w:val="Ninguno"/>
          <w:rFonts w:ascii="Helvetica" w:hAnsi="Helvetica"/>
          <w:sz w:val="22"/>
          <w:szCs w:val="22"/>
        </w:rPr>
        <w:t>Nautic-All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; </w:t>
      </w:r>
      <w:r>
        <w:rPr>
          <w:rStyle w:val="Ninguno"/>
          <w:rFonts w:ascii="Helvetica" w:hAnsi="Helvetica"/>
          <w:b/>
          <w:bCs/>
          <w:sz w:val="22"/>
          <w:szCs w:val="22"/>
        </w:rPr>
        <w:t>Antonio de la Fuente</w:t>
      </w:r>
      <w:r>
        <w:rPr>
          <w:rStyle w:val="Ninguno"/>
          <w:rFonts w:ascii="Helvetica" w:hAnsi="Helvetica"/>
          <w:sz w:val="22"/>
          <w:szCs w:val="22"/>
        </w:rPr>
        <w:t xml:space="preserve">, Director General de Personas, Cultura y Talento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Globalia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; </w:t>
      </w:r>
      <w:r>
        <w:rPr>
          <w:rStyle w:val="Ninguno"/>
          <w:rFonts w:ascii="Helvetica" w:hAnsi="Helvetica"/>
          <w:b/>
          <w:bCs/>
          <w:sz w:val="22"/>
          <w:szCs w:val="22"/>
        </w:rPr>
        <w:lastRenderedPageBreak/>
        <w:t xml:space="preserve">Javier Ruiz de </w:t>
      </w:r>
      <w:proofErr w:type="spellStart"/>
      <w:r>
        <w:rPr>
          <w:rStyle w:val="Ninguno"/>
          <w:rFonts w:ascii="Helvetica" w:hAnsi="Helvetica"/>
          <w:b/>
          <w:bCs/>
          <w:sz w:val="22"/>
          <w:szCs w:val="22"/>
        </w:rPr>
        <w:t>Azcárate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, Presidente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Cátenon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y </w:t>
      </w:r>
      <w:proofErr w:type="spellStart"/>
      <w:r>
        <w:rPr>
          <w:rStyle w:val="Ninguno"/>
          <w:rFonts w:ascii="Helvetica" w:hAnsi="Helvetica"/>
          <w:sz w:val="22"/>
          <w:szCs w:val="22"/>
        </w:rPr>
        <w:t>TalentHackers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; </w:t>
      </w:r>
      <w:r>
        <w:rPr>
          <w:rStyle w:val="Ninguno"/>
          <w:rFonts w:ascii="Helvetica" w:hAnsi="Helvetica"/>
          <w:b/>
          <w:bCs/>
          <w:sz w:val="22"/>
          <w:szCs w:val="22"/>
        </w:rPr>
        <w:t>Pilar Menor</w:t>
      </w:r>
      <w:r>
        <w:rPr>
          <w:rStyle w:val="Ninguno"/>
          <w:rFonts w:ascii="Helvetica" w:hAnsi="Helvetica"/>
          <w:sz w:val="22"/>
          <w:szCs w:val="22"/>
        </w:rPr>
        <w:t xml:space="preserve">, Directora del área laboral de DLA </w:t>
      </w:r>
      <w:proofErr w:type="spellStart"/>
      <w:r>
        <w:rPr>
          <w:rStyle w:val="Ninguno"/>
          <w:rFonts w:ascii="Helvetica" w:hAnsi="Helvetica"/>
          <w:sz w:val="22"/>
          <w:szCs w:val="22"/>
        </w:rPr>
        <w:t>Piper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; </w:t>
      </w:r>
      <w:r>
        <w:rPr>
          <w:rStyle w:val="Ninguno"/>
          <w:rFonts w:ascii="Helvetica" w:hAnsi="Helvetica"/>
          <w:b/>
          <w:bCs/>
          <w:sz w:val="22"/>
          <w:szCs w:val="22"/>
        </w:rPr>
        <w:t>Susana García-Patiño</w:t>
      </w:r>
      <w:r>
        <w:rPr>
          <w:rStyle w:val="Ninguno"/>
          <w:rFonts w:ascii="Helvetica" w:hAnsi="Helvetica"/>
          <w:sz w:val="22"/>
          <w:szCs w:val="22"/>
        </w:rPr>
        <w:t xml:space="preserve">, Directora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Christofle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; </w:t>
      </w:r>
      <w:r>
        <w:rPr>
          <w:rStyle w:val="Ninguno"/>
          <w:rFonts w:ascii="Helvetica" w:hAnsi="Helvetica"/>
          <w:b/>
          <w:bCs/>
          <w:sz w:val="22"/>
          <w:szCs w:val="22"/>
        </w:rPr>
        <w:t>Berta Mateos</w:t>
      </w:r>
      <w:r>
        <w:rPr>
          <w:rStyle w:val="Ninguno"/>
          <w:rFonts w:ascii="Helvetica" w:hAnsi="Helvetica"/>
          <w:sz w:val="22"/>
          <w:szCs w:val="22"/>
        </w:rPr>
        <w:t xml:space="preserve">, CEO de Impacta con LinkedIn; </w:t>
      </w:r>
      <w:r>
        <w:rPr>
          <w:rStyle w:val="Ninguno"/>
          <w:rFonts w:ascii="Helvetica" w:hAnsi="Helvetica"/>
          <w:b/>
          <w:bCs/>
          <w:sz w:val="22"/>
          <w:szCs w:val="22"/>
        </w:rPr>
        <w:t xml:space="preserve">Juana Jiménez, </w:t>
      </w:r>
      <w:r>
        <w:rPr>
          <w:rStyle w:val="Ninguno"/>
          <w:rFonts w:ascii="Helvetica" w:hAnsi="Helvetica"/>
          <w:sz w:val="22"/>
          <w:szCs w:val="22"/>
        </w:rPr>
        <w:t xml:space="preserve">Directora de comunicación corporativa y estratégica de Dédalo Comunicación; </w:t>
      </w:r>
      <w:r>
        <w:rPr>
          <w:rStyle w:val="Ninguno"/>
          <w:rFonts w:ascii="Helvetica" w:hAnsi="Helvetica"/>
          <w:b/>
          <w:bCs/>
          <w:sz w:val="22"/>
          <w:szCs w:val="22"/>
        </w:rPr>
        <w:t>Carmen Presa Agüero</w:t>
      </w:r>
      <w:r>
        <w:rPr>
          <w:rStyle w:val="Ninguno"/>
          <w:rFonts w:ascii="Helvetica" w:hAnsi="Helvetica"/>
          <w:sz w:val="22"/>
          <w:szCs w:val="22"/>
        </w:rPr>
        <w:t xml:space="preserve">, Directora de Personas en Bankinter; </w:t>
      </w:r>
      <w:r>
        <w:rPr>
          <w:rStyle w:val="Ninguno"/>
          <w:rFonts w:ascii="Helvetica" w:hAnsi="Helvetica"/>
          <w:b/>
          <w:bCs/>
          <w:sz w:val="22"/>
          <w:szCs w:val="22"/>
        </w:rPr>
        <w:t>María Lladró</w:t>
      </w:r>
      <w:r>
        <w:rPr>
          <w:rStyle w:val="Ninguno"/>
          <w:rFonts w:ascii="Helvetica" w:hAnsi="Helvetica"/>
          <w:sz w:val="22"/>
          <w:szCs w:val="22"/>
        </w:rPr>
        <w:t xml:space="preserve">, empresaria y escritora; </w:t>
      </w:r>
      <w:r>
        <w:rPr>
          <w:rStyle w:val="Ninguno"/>
          <w:rFonts w:ascii="Helvetica" w:hAnsi="Helvetica"/>
          <w:b/>
          <w:bCs/>
          <w:sz w:val="22"/>
          <w:szCs w:val="22"/>
        </w:rPr>
        <w:t>Ángel Lafuente</w:t>
      </w:r>
      <w:r>
        <w:rPr>
          <w:rStyle w:val="Ninguno"/>
          <w:rFonts w:ascii="Helvetica" w:hAnsi="Helvetica"/>
          <w:sz w:val="22"/>
          <w:szCs w:val="22"/>
        </w:rPr>
        <w:t xml:space="preserve">, profesor de retórica y oratoria; </w:t>
      </w:r>
      <w:r>
        <w:rPr>
          <w:rStyle w:val="Ninguno"/>
          <w:rFonts w:ascii="Helvetica" w:hAnsi="Helvetica"/>
          <w:b/>
          <w:bCs/>
          <w:sz w:val="22"/>
          <w:szCs w:val="22"/>
        </w:rPr>
        <w:t>Borja Sánchez-</w:t>
      </w:r>
      <w:proofErr w:type="spellStart"/>
      <w:r>
        <w:rPr>
          <w:rStyle w:val="Ninguno"/>
          <w:rFonts w:ascii="Helvetica" w:hAnsi="Helvetica"/>
          <w:b/>
          <w:bCs/>
          <w:sz w:val="22"/>
          <w:szCs w:val="22"/>
        </w:rPr>
        <w:t>Harguindey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, CEO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Marketalia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; </w:t>
      </w:r>
      <w:r>
        <w:rPr>
          <w:rStyle w:val="Ninguno"/>
          <w:rFonts w:ascii="Helvetica" w:hAnsi="Helvetica"/>
          <w:b/>
          <w:bCs/>
          <w:sz w:val="22"/>
          <w:szCs w:val="22"/>
        </w:rPr>
        <w:t>David D. Díaz Leonardo</w:t>
      </w:r>
      <w:r>
        <w:rPr>
          <w:rStyle w:val="Ninguno"/>
          <w:rFonts w:ascii="Helvetica" w:hAnsi="Helvetica"/>
          <w:sz w:val="22"/>
          <w:szCs w:val="22"/>
        </w:rPr>
        <w:t xml:space="preserve">, CEO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Dzero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</w:t>
      </w:r>
      <w:proofErr w:type="spellStart"/>
      <w:r>
        <w:rPr>
          <w:rStyle w:val="Ninguno"/>
          <w:rFonts w:ascii="Helvetica" w:hAnsi="Helvetica"/>
          <w:sz w:val="22"/>
          <w:szCs w:val="22"/>
        </w:rPr>
        <w:t>Solutions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; </w:t>
      </w:r>
      <w:r>
        <w:rPr>
          <w:rStyle w:val="Ninguno"/>
          <w:rFonts w:ascii="Helvetica" w:hAnsi="Helvetica"/>
          <w:b/>
          <w:bCs/>
          <w:sz w:val="22"/>
          <w:szCs w:val="22"/>
        </w:rPr>
        <w:t>Carmen Torres Pérez</w:t>
      </w:r>
      <w:r>
        <w:rPr>
          <w:rStyle w:val="Ninguno"/>
          <w:rFonts w:ascii="Helvetica" w:hAnsi="Helvetica"/>
          <w:sz w:val="22"/>
          <w:szCs w:val="22"/>
        </w:rPr>
        <w:t xml:space="preserve">, Directora de Moda España; </w:t>
      </w:r>
      <w:r>
        <w:rPr>
          <w:rStyle w:val="Ninguno"/>
          <w:rFonts w:ascii="Helvetica" w:hAnsi="Helvetica"/>
          <w:b/>
          <w:bCs/>
          <w:sz w:val="22"/>
          <w:szCs w:val="22"/>
        </w:rPr>
        <w:t>Ángel Javier Vicente</w:t>
      </w:r>
      <w:r>
        <w:rPr>
          <w:rStyle w:val="Ninguno"/>
          <w:rFonts w:ascii="Helvetica" w:hAnsi="Helvetica"/>
          <w:sz w:val="22"/>
          <w:szCs w:val="22"/>
        </w:rPr>
        <w:t xml:space="preserve">, Director de Transformación, Organización y Personas del Grupo COFARES;  </w:t>
      </w:r>
      <w:r>
        <w:rPr>
          <w:rStyle w:val="Ninguno"/>
          <w:rFonts w:ascii="Helvetica" w:hAnsi="Helvetica"/>
          <w:b/>
          <w:bCs/>
          <w:sz w:val="22"/>
          <w:szCs w:val="22"/>
        </w:rPr>
        <w:t>Ana Morales</w:t>
      </w:r>
      <w:r>
        <w:rPr>
          <w:rStyle w:val="Ninguno"/>
          <w:rFonts w:ascii="Helvetica" w:hAnsi="Helvetica"/>
          <w:sz w:val="22"/>
          <w:szCs w:val="22"/>
        </w:rPr>
        <w:t xml:space="preserve">, HR Head en Johnson &amp; Johnson; </w:t>
      </w:r>
      <w:r>
        <w:rPr>
          <w:rStyle w:val="Ninguno"/>
          <w:rFonts w:ascii="Helvetica" w:hAnsi="Helvetica"/>
          <w:b/>
          <w:bCs/>
          <w:sz w:val="22"/>
          <w:szCs w:val="22"/>
        </w:rPr>
        <w:t>Inés Juste</w:t>
      </w:r>
      <w:r>
        <w:rPr>
          <w:rStyle w:val="Ninguno"/>
          <w:rFonts w:ascii="Helvetica" w:hAnsi="Helvetica"/>
          <w:sz w:val="22"/>
          <w:szCs w:val="22"/>
        </w:rPr>
        <w:t xml:space="preserve">, presidente del Grupo Juste y vicepresidente de CEOE; </w:t>
      </w:r>
      <w:r>
        <w:rPr>
          <w:rStyle w:val="Ninguno"/>
          <w:rFonts w:ascii="Helvetica" w:hAnsi="Helvetica"/>
          <w:b/>
          <w:bCs/>
          <w:sz w:val="22"/>
          <w:szCs w:val="22"/>
        </w:rPr>
        <w:t>Francisco Vázquez</w:t>
      </w:r>
      <w:r>
        <w:rPr>
          <w:rStyle w:val="Ninguno"/>
          <w:rFonts w:ascii="Helvetica" w:hAnsi="Helvetica"/>
          <w:sz w:val="22"/>
          <w:szCs w:val="22"/>
        </w:rPr>
        <w:t xml:space="preserve">, arquitecto y fundador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The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Smart </w:t>
      </w:r>
      <w:proofErr w:type="spellStart"/>
      <w:r>
        <w:rPr>
          <w:rStyle w:val="Ninguno"/>
          <w:rFonts w:ascii="Helvetica" w:hAnsi="Helvetica"/>
          <w:sz w:val="22"/>
          <w:szCs w:val="22"/>
        </w:rPr>
        <w:t>Group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y </w:t>
      </w:r>
      <w:r>
        <w:rPr>
          <w:rStyle w:val="Ninguno"/>
          <w:rFonts w:ascii="Helvetica" w:hAnsi="Helvetica"/>
          <w:b/>
          <w:bCs/>
          <w:sz w:val="22"/>
          <w:szCs w:val="22"/>
        </w:rPr>
        <w:t>Covadonga Villar Agüero</w:t>
      </w:r>
      <w:r>
        <w:rPr>
          <w:rStyle w:val="Ninguno"/>
          <w:rFonts w:ascii="Helvetica" w:hAnsi="Helvetica"/>
          <w:sz w:val="22"/>
          <w:szCs w:val="22"/>
        </w:rPr>
        <w:t>, conferenciante y escritora.</w:t>
      </w:r>
    </w:p>
    <w:p w:rsidR="00BF2C60" w:rsidRDefault="009E57FA">
      <w:pPr>
        <w:pStyle w:val="Cuerpo"/>
        <w:spacing w:after="200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</w:rPr>
        <w:t xml:space="preserve">En la edición de 2021, el Premio Nacional de Management recayó en </w:t>
      </w:r>
      <w:r>
        <w:rPr>
          <w:rStyle w:val="Ninguno"/>
          <w:rFonts w:ascii="Helvetica" w:hAnsi="Helvetica"/>
          <w:b/>
          <w:bCs/>
          <w:sz w:val="22"/>
          <w:szCs w:val="22"/>
        </w:rPr>
        <w:t>Pilar Jericó</w:t>
      </w:r>
      <w:r>
        <w:rPr>
          <w:rStyle w:val="Ninguno"/>
          <w:rFonts w:ascii="Helvetica" w:hAnsi="Helvetica"/>
          <w:sz w:val="22"/>
          <w:szCs w:val="22"/>
        </w:rPr>
        <w:t xml:space="preserve">, presidenta ejecutiva y socia de Be-Up. Juan Carlos </w:t>
      </w:r>
      <w:proofErr w:type="spellStart"/>
      <w:r>
        <w:rPr>
          <w:rStyle w:val="Ninguno"/>
          <w:rFonts w:ascii="Helvetica" w:hAnsi="Helvetica"/>
          <w:sz w:val="22"/>
          <w:szCs w:val="22"/>
        </w:rPr>
        <w:t>Cubeiro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recibirá el galardón en un acto que se celebrará en Madrid, en noviembre, al que asistirán destacados representantes del ámbito social, político y de los negocios.</w:t>
      </w:r>
    </w:p>
    <w:p w:rsidR="00324B53" w:rsidRDefault="009E57FA" w:rsidP="00324B53">
      <w:pPr>
        <w:pStyle w:val="Cuerpo"/>
        <w:spacing w:after="200" w:line="276" w:lineRule="auto"/>
        <w:jc w:val="both"/>
        <w:rPr>
          <w:rStyle w:val="Ninguno"/>
          <w:rFonts w:ascii="Helvetica" w:hAnsi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>Trayectoria del premiado</w:t>
      </w:r>
    </w:p>
    <w:p w:rsidR="00BF2C60" w:rsidRDefault="009E57FA" w:rsidP="00324B53">
      <w:pPr>
        <w:pStyle w:val="Cuerpo"/>
        <w:spacing w:after="200" w:line="276" w:lineRule="auto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</w:rPr>
        <w:t xml:space="preserve">Juan Carlos </w:t>
      </w:r>
      <w:proofErr w:type="spellStart"/>
      <w:r>
        <w:rPr>
          <w:rStyle w:val="Ninguno"/>
          <w:rFonts w:ascii="Helvetica" w:hAnsi="Helvetica"/>
          <w:sz w:val="22"/>
          <w:szCs w:val="22"/>
        </w:rPr>
        <w:t>Cubeiro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es conferenciante internacional especializado en Talento, Liderazgo y </w:t>
      </w:r>
      <w:r>
        <w:rPr>
          <w:rStyle w:val="Ninguno"/>
          <w:rFonts w:ascii="Helvetica" w:hAnsi="Helvetica"/>
          <w:i/>
          <w:iCs/>
          <w:sz w:val="22"/>
          <w:szCs w:val="22"/>
        </w:rPr>
        <w:t>Coaching</w:t>
      </w:r>
      <w:r>
        <w:rPr>
          <w:rStyle w:val="Ninguno"/>
          <w:rFonts w:ascii="Helvetica" w:hAnsi="Helvetica"/>
          <w:sz w:val="22"/>
          <w:szCs w:val="22"/>
        </w:rPr>
        <w:t>. Ha impartido conferencias en 25 países de Iberoamérica, Europa, Estados Unidos y Canadá, Asia-Pacífico y África. Con anterioridad había recibido los Premios “Líder Humanista” en España, “Líder de Excelencia” en Colombia y “</w:t>
      </w:r>
      <w:proofErr w:type="spellStart"/>
      <w:r>
        <w:rPr>
          <w:rStyle w:val="Ninguno"/>
          <w:rFonts w:ascii="Helvetica" w:hAnsi="Helvetica"/>
          <w:sz w:val="22"/>
          <w:szCs w:val="22"/>
        </w:rPr>
        <w:t>Brain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&amp; </w:t>
      </w:r>
      <w:proofErr w:type="spellStart"/>
      <w:r>
        <w:rPr>
          <w:rStyle w:val="Ninguno"/>
          <w:rFonts w:ascii="Helvetica" w:hAnsi="Helvetica"/>
          <w:sz w:val="22"/>
          <w:szCs w:val="22"/>
        </w:rPr>
        <w:t>Heart</w:t>
      </w:r>
      <w:proofErr w:type="spellEnd"/>
      <w:r>
        <w:rPr>
          <w:rStyle w:val="Ninguno"/>
          <w:rFonts w:ascii="Helvetica" w:hAnsi="Helvetica"/>
          <w:sz w:val="22"/>
          <w:szCs w:val="22"/>
        </w:rPr>
        <w:t>” al mejor docente, por EBS.</w:t>
      </w:r>
    </w:p>
    <w:p w:rsidR="00BF2C60" w:rsidRDefault="009E57FA">
      <w:pPr>
        <w:pStyle w:val="Cuerpo"/>
        <w:spacing w:after="200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</w:rPr>
        <w:t xml:space="preserve">Presidente de Honor de la Asociación Española de Coaching (AECOP) y padre del "coaching estratégico" en nuestro país, Juan Carlos </w:t>
      </w:r>
      <w:proofErr w:type="spellStart"/>
      <w:r>
        <w:rPr>
          <w:rStyle w:val="Ninguno"/>
          <w:rFonts w:ascii="Helvetica" w:hAnsi="Helvetica"/>
          <w:sz w:val="22"/>
          <w:szCs w:val="22"/>
        </w:rPr>
        <w:t>Cubeiro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, con una experiencia más de 25 años, es el coach de mayor número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CEOs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y directores generales en España. Ha sido, de 2014 a 2020, CEO de la filial española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Right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Management, la mayor compañía de coaching del mundo. </w:t>
      </w:r>
    </w:p>
    <w:p w:rsidR="00BF2C60" w:rsidRDefault="009E57FA">
      <w:pPr>
        <w:pStyle w:val="Cuerpo"/>
        <w:spacing w:after="200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</w:rPr>
        <w:t xml:space="preserve">Como director de proyectos de Transformación y Liderazgo durante 35 años, ha dirigido proyectos para más de 1.000 compañías, entre ellas el 80% de las 500 mayores empresas españolas. Autor de </w:t>
      </w:r>
      <w:proofErr w:type="spellStart"/>
      <w:r>
        <w:rPr>
          <w:rStyle w:val="Ninguno"/>
          <w:rFonts w:ascii="Helvetica" w:hAnsi="Helvetica"/>
          <w:sz w:val="22"/>
          <w:szCs w:val="22"/>
        </w:rPr>
        <w:t>best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</w:t>
      </w:r>
      <w:proofErr w:type="spellStart"/>
      <w:r>
        <w:rPr>
          <w:rStyle w:val="Ninguno"/>
          <w:rFonts w:ascii="Helvetica" w:hAnsi="Helvetica"/>
          <w:sz w:val="22"/>
          <w:szCs w:val="22"/>
        </w:rPr>
        <w:t>sellers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como “Del Capitalismo al </w:t>
      </w:r>
      <w:proofErr w:type="spellStart"/>
      <w:r>
        <w:rPr>
          <w:rStyle w:val="Ninguno"/>
          <w:rFonts w:ascii="Helvetica" w:hAnsi="Helvetica"/>
          <w:sz w:val="22"/>
          <w:szCs w:val="22"/>
        </w:rPr>
        <w:t>Talentismo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”, “Nuevo </w:t>
      </w:r>
      <w:proofErr w:type="spellStart"/>
      <w:r>
        <w:rPr>
          <w:rStyle w:val="Ninguno"/>
          <w:rFonts w:ascii="Helvetica" w:hAnsi="Helvetica"/>
          <w:sz w:val="22"/>
          <w:szCs w:val="22"/>
        </w:rPr>
        <w:t>management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para </w:t>
      </w:r>
      <w:proofErr w:type="spellStart"/>
      <w:r>
        <w:rPr>
          <w:rStyle w:val="Ninguno"/>
          <w:rFonts w:ascii="Helvetica" w:hAnsi="Helvetica"/>
          <w:sz w:val="22"/>
          <w:szCs w:val="22"/>
        </w:rPr>
        <w:t>dummies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” y “Liderazgo innovador para </w:t>
      </w:r>
      <w:proofErr w:type="spellStart"/>
      <w:r>
        <w:rPr>
          <w:rStyle w:val="Ninguno"/>
          <w:rFonts w:ascii="Helvetica" w:hAnsi="Helvetica"/>
          <w:sz w:val="22"/>
          <w:szCs w:val="22"/>
        </w:rPr>
        <w:t>dummies</w:t>
      </w:r>
      <w:proofErr w:type="spellEnd"/>
      <w:r>
        <w:rPr>
          <w:rStyle w:val="Ninguno"/>
          <w:rFonts w:ascii="Helvetica" w:hAnsi="Helvetica"/>
          <w:sz w:val="22"/>
          <w:szCs w:val="22"/>
        </w:rPr>
        <w:t>”.</w:t>
      </w:r>
    </w:p>
    <w:p w:rsidR="00BF2C60" w:rsidRDefault="009E57FA">
      <w:pPr>
        <w:pStyle w:val="Cuerpo"/>
        <w:spacing w:after="200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</w:rPr>
        <w:t xml:space="preserve">Consejero del Human </w:t>
      </w:r>
      <w:proofErr w:type="spellStart"/>
      <w:r>
        <w:rPr>
          <w:rStyle w:val="Ninguno"/>
          <w:rFonts w:ascii="Helvetica" w:hAnsi="Helvetica"/>
          <w:sz w:val="22"/>
          <w:szCs w:val="22"/>
        </w:rPr>
        <w:t>Age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</w:t>
      </w:r>
      <w:proofErr w:type="spellStart"/>
      <w:r>
        <w:rPr>
          <w:rStyle w:val="Ninguno"/>
          <w:rFonts w:ascii="Helvetica" w:hAnsi="Helvetica"/>
          <w:sz w:val="22"/>
          <w:szCs w:val="22"/>
        </w:rPr>
        <w:t>Institute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, la mayor plataforma de empleabilidad de nuestro país, con más de 1.000 empresas asociadas, es el responsable del área de “Aprendizaje y Desarrollo” en esta plataforma. </w:t>
      </w:r>
      <w:proofErr w:type="spellStart"/>
      <w:r>
        <w:rPr>
          <w:rStyle w:val="Ninguno"/>
          <w:rFonts w:ascii="Helvetica" w:hAnsi="Helvetica"/>
          <w:sz w:val="22"/>
          <w:szCs w:val="22"/>
        </w:rPr>
        <w:t>Cubeiro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es un profesional muy comprometido con la Educación, colaborando asiduamente en los proyectos de la Fundación </w:t>
      </w:r>
      <w:proofErr w:type="spellStart"/>
      <w:r>
        <w:rPr>
          <w:rStyle w:val="Ninguno"/>
          <w:rFonts w:ascii="Helvetica" w:hAnsi="Helvetica"/>
          <w:sz w:val="22"/>
          <w:szCs w:val="22"/>
        </w:rPr>
        <w:t>Trilema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y es </w:t>
      </w:r>
      <w:proofErr w:type="spellStart"/>
      <w:r>
        <w:rPr>
          <w:rStyle w:val="Ninguno"/>
          <w:rFonts w:ascii="Helvetica" w:hAnsi="Helvetica"/>
          <w:sz w:val="22"/>
          <w:szCs w:val="22"/>
        </w:rPr>
        <w:t>asimmismo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profesor de Deusto Business </w:t>
      </w:r>
      <w:proofErr w:type="spellStart"/>
      <w:r>
        <w:rPr>
          <w:rStyle w:val="Ninguno"/>
          <w:rFonts w:ascii="Helvetica" w:hAnsi="Helvetica"/>
          <w:sz w:val="22"/>
          <w:szCs w:val="22"/>
        </w:rPr>
        <w:t>School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 y de distintas Escuelas de Negocios.</w:t>
      </w:r>
    </w:p>
    <w:p w:rsidR="00BF2C60" w:rsidRPr="008716A9" w:rsidRDefault="009E57FA">
      <w:pPr>
        <w:pStyle w:val="Cuerpo"/>
        <w:jc w:val="both"/>
        <w:rPr>
          <w:rStyle w:val="Ninguno"/>
          <w:rFonts w:ascii="Helvetica" w:eastAsia="Helvetica" w:hAnsi="Helvetica" w:cs="Helvetica"/>
          <w:color w:val="auto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</w:rPr>
        <w:t xml:space="preserve">Ha escrito 56 libros sobre </w:t>
      </w:r>
      <w:proofErr w:type="spellStart"/>
      <w:r>
        <w:rPr>
          <w:rStyle w:val="Ninguno"/>
          <w:rFonts w:ascii="Helvetica" w:hAnsi="Helvetica"/>
          <w:i/>
          <w:iCs/>
          <w:sz w:val="22"/>
          <w:szCs w:val="22"/>
        </w:rPr>
        <w:t>management</w:t>
      </w:r>
      <w:proofErr w:type="spellEnd"/>
      <w:r>
        <w:rPr>
          <w:rStyle w:val="Ninguno"/>
          <w:rFonts w:ascii="Helvetica" w:hAnsi="Helvetica"/>
          <w:sz w:val="22"/>
          <w:szCs w:val="22"/>
        </w:rPr>
        <w:t xml:space="preserve">, </w:t>
      </w:r>
      <w:r w:rsidRPr="008716A9">
        <w:rPr>
          <w:rStyle w:val="Ninguno"/>
          <w:rFonts w:ascii="Helvetica" w:hAnsi="Helvetica"/>
          <w:color w:val="auto"/>
          <w:sz w:val="22"/>
          <w:szCs w:val="22"/>
        </w:rPr>
        <w:t xml:space="preserve">entre ellos “La Sensación de Fluidez” (1999) -el libro preferido por los directivos españoles-; la trilogía sobre la Selección Española de Fútbol (2008-2012); las claves de los mejores entrenadores (Guardiola, Mourinho, </w:t>
      </w:r>
      <w:proofErr w:type="spellStart"/>
      <w:r w:rsidRPr="008716A9">
        <w:rPr>
          <w:rStyle w:val="Ninguno"/>
          <w:rFonts w:ascii="Helvetica" w:hAnsi="Helvetica"/>
          <w:color w:val="auto"/>
          <w:sz w:val="22"/>
          <w:szCs w:val="22"/>
        </w:rPr>
        <w:t>Unai</w:t>
      </w:r>
      <w:proofErr w:type="spellEnd"/>
      <w:r w:rsidRPr="008716A9">
        <w:rPr>
          <w:rStyle w:val="Ninguno"/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8716A9">
        <w:rPr>
          <w:rStyle w:val="Ninguno"/>
          <w:rFonts w:ascii="Helvetica" w:hAnsi="Helvetica"/>
          <w:color w:val="auto"/>
          <w:sz w:val="22"/>
          <w:szCs w:val="22"/>
        </w:rPr>
        <w:t>Emery</w:t>
      </w:r>
      <w:proofErr w:type="spellEnd"/>
      <w:r w:rsidRPr="008716A9">
        <w:rPr>
          <w:rStyle w:val="Ninguno"/>
          <w:rFonts w:ascii="Helvetica" w:hAnsi="Helvetica"/>
          <w:color w:val="auto"/>
          <w:sz w:val="22"/>
          <w:szCs w:val="22"/>
        </w:rPr>
        <w:t xml:space="preserve">, </w:t>
      </w:r>
      <w:proofErr w:type="spellStart"/>
      <w:r w:rsidRPr="008716A9">
        <w:rPr>
          <w:rStyle w:val="Ninguno"/>
          <w:rFonts w:ascii="Helvetica" w:hAnsi="Helvetica"/>
          <w:color w:val="auto"/>
          <w:sz w:val="22"/>
          <w:szCs w:val="22"/>
        </w:rPr>
        <w:t>Pacheta</w:t>
      </w:r>
      <w:proofErr w:type="spellEnd"/>
      <w:r w:rsidRPr="008716A9">
        <w:rPr>
          <w:rStyle w:val="Ninguno"/>
          <w:rFonts w:ascii="Helvetica" w:hAnsi="Helvetica"/>
          <w:color w:val="auto"/>
          <w:sz w:val="22"/>
          <w:szCs w:val="22"/>
        </w:rPr>
        <w:t xml:space="preserve">, </w:t>
      </w:r>
      <w:proofErr w:type="spellStart"/>
      <w:r w:rsidRPr="008716A9">
        <w:rPr>
          <w:rStyle w:val="Ninguno"/>
          <w:rFonts w:ascii="Helvetica" w:hAnsi="Helvetica"/>
          <w:color w:val="auto"/>
          <w:sz w:val="22"/>
          <w:szCs w:val="22"/>
        </w:rPr>
        <w:t>Zidane</w:t>
      </w:r>
      <w:proofErr w:type="spellEnd"/>
      <w:r w:rsidRPr="008716A9">
        <w:rPr>
          <w:rStyle w:val="Ninguno"/>
          <w:rFonts w:ascii="Helvetica" w:hAnsi="Helvetica"/>
          <w:color w:val="auto"/>
          <w:sz w:val="22"/>
          <w:szCs w:val="22"/>
        </w:rPr>
        <w:t xml:space="preserve">); “El triunfo del Humanismo en la empresa”, “Liderazgo </w:t>
      </w:r>
      <w:proofErr w:type="spellStart"/>
      <w:r w:rsidRPr="008716A9">
        <w:rPr>
          <w:rStyle w:val="Ninguno"/>
          <w:rFonts w:ascii="Helvetica" w:hAnsi="Helvetica"/>
          <w:color w:val="auto"/>
          <w:sz w:val="22"/>
          <w:szCs w:val="22"/>
        </w:rPr>
        <w:t>Brain-Friendly</w:t>
      </w:r>
      <w:proofErr w:type="spellEnd"/>
      <w:r w:rsidRPr="008716A9">
        <w:rPr>
          <w:rStyle w:val="Ninguno"/>
          <w:rFonts w:ascii="Helvetica" w:hAnsi="Helvetica"/>
          <w:color w:val="auto"/>
          <w:sz w:val="22"/>
          <w:szCs w:val="22"/>
        </w:rPr>
        <w:t xml:space="preserve">” o el más reciente, “Cómo descubrir y aprovechar el talento de tu organización” (2022). Ha publicado “Por qué necesitas un coach”, prologado por la presidenta de APD Laura González-Molero, “El Club del Liderazgo”, prologado por el CEO del Banco Sabadell César González-Bueno, o “El Bosque del Líder”, prologado por la ex CEO de Microsoft y ex presidenta de Siemens Rosa García. Juan Carlos </w:t>
      </w:r>
      <w:proofErr w:type="spellStart"/>
      <w:r w:rsidRPr="008716A9">
        <w:rPr>
          <w:rStyle w:val="Ninguno"/>
          <w:rFonts w:ascii="Helvetica" w:hAnsi="Helvetica"/>
          <w:color w:val="auto"/>
          <w:sz w:val="22"/>
          <w:szCs w:val="22"/>
        </w:rPr>
        <w:t>Cubeiro</w:t>
      </w:r>
      <w:proofErr w:type="spellEnd"/>
      <w:r w:rsidRPr="008716A9">
        <w:rPr>
          <w:rStyle w:val="Ninguno"/>
          <w:rFonts w:ascii="Helvetica" w:hAnsi="Helvetica"/>
          <w:color w:val="auto"/>
          <w:sz w:val="22"/>
          <w:szCs w:val="22"/>
        </w:rPr>
        <w:t xml:space="preserve"> publica un Blog diario, “Hablemos de Talento”, desde hace 15 años, referente para los directivos y organizaciones.</w:t>
      </w:r>
      <w:bookmarkStart w:id="0" w:name="_GoBack"/>
      <w:bookmarkEnd w:id="0"/>
    </w:p>
    <w:sectPr w:rsidR="00BF2C60" w:rsidRPr="008716A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26" w:rsidRDefault="001A3C26">
      <w:r>
        <w:separator/>
      </w:r>
    </w:p>
  </w:endnote>
  <w:endnote w:type="continuationSeparator" w:id="0">
    <w:p w:rsidR="001A3C26" w:rsidRDefault="001A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60" w:rsidRDefault="009E57FA">
    <w:pPr>
      <w:pStyle w:val="Piedepgina"/>
      <w:tabs>
        <w:tab w:val="clear" w:pos="8504"/>
        <w:tab w:val="right" w:pos="8478"/>
      </w:tabs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8716A9">
      <w:rPr>
        <w:rStyle w:val="Ninguno"/>
        <w:noProof/>
      </w:rPr>
      <w:t>2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26" w:rsidRDefault="001A3C26">
      <w:r>
        <w:separator/>
      </w:r>
    </w:p>
  </w:footnote>
  <w:footnote w:type="continuationSeparator" w:id="0">
    <w:p w:rsidR="001A3C26" w:rsidRDefault="001A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60" w:rsidRDefault="009E57FA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805135</wp:posOffset>
              </wp:positionH>
              <wp:positionV relativeFrom="page">
                <wp:posOffset>480695</wp:posOffset>
              </wp:positionV>
              <wp:extent cx="5950040" cy="248305"/>
              <wp:effectExtent l="0" t="0" r="0" b="0"/>
              <wp:wrapNone/>
              <wp:docPr id="1073741825" name="officeArt object" descr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40" cy="2483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F2C60" w:rsidRDefault="009E57FA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Style w:val="Ninguno"/>
                              <w:b/>
                              <w:bCs/>
                              <w:caps/>
                              <w:color w:val="FFFFFF"/>
                              <w:u w:color="FFFFFF"/>
                            </w:rPr>
                            <w:t>nota de prensa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63.4pt;margin-top:37.8pt;width:468.5pt;height:19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4472C4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jc w:val="center"/>
                    </w:pPr>
                    <w:r>
                      <w:rPr>
                        <w:rStyle w:val="Ninguno"/>
                        <w:b w:val="1"/>
                        <w:bCs w:val="1"/>
                        <w:caps w:val="1"/>
                        <w:outline w:val="0"/>
                        <w:color w:val="ffffff"/>
                        <w:u w:color="ffffff"/>
                        <w:rtl w:val="0"/>
                        <w:lang w:val="es-ES_tradnl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nota de prensa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2D3"/>
    <w:multiLevelType w:val="hybridMultilevel"/>
    <w:tmpl w:val="2AF42684"/>
    <w:styleLink w:val="Estiloimportado1"/>
    <w:lvl w:ilvl="0" w:tplc="FCAE3EDC">
      <w:start w:val="1"/>
      <w:numFmt w:val="bullet"/>
      <w:lvlText w:val="•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839BC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A4A4A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C546A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4B53E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44128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00866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EC9870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2452A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5D2628"/>
    <w:multiLevelType w:val="hybridMultilevel"/>
    <w:tmpl w:val="2AF42684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60"/>
    <w:rsid w:val="001A3C26"/>
    <w:rsid w:val="00324B53"/>
    <w:rsid w:val="006B66B9"/>
    <w:rsid w:val="008716A9"/>
    <w:rsid w:val="009E57FA"/>
    <w:rsid w:val="00B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D83B5-6BBF-45C9-A87A-6204419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styleId="Nmerodepgina">
    <w:name w:val="page number"/>
    <w:basedOn w:val="Ninguno"/>
    <w:rPr>
      <w:lang w:val="es-ES_tradnl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</cp:lastModifiedBy>
  <cp:revision>4</cp:revision>
  <dcterms:created xsi:type="dcterms:W3CDTF">2022-10-30T17:20:00Z</dcterms:created>
  <dcterms:modified xsi:type="dcterms:W3CDTF">2022-10-30T19:49:00Z</dcterms:modified>
</cp:coreProperties>
</file>